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26" w:rsidRDefault="005779C2" w:rsidP="00C21CC4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5779C2"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  </w:t>
      </w:r>
      <w:bookmarkStart w:id="0" w:name="_GoBack"/>
      <w:bookmarkEnd w:id="0"/>
    </w:p>
    <w:p w:rsidR="00F54E26" w:rsidRDefault="00F54E26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AB77EB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5c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8064A7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B 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>Zadanie 1</w:t>
      </w:r>
      <w:r w:rsidR="008064A7">
        <w:rPr>
          <w:rFonts w:ascii="Arial" w:eastAsia="Times New Roman" w:hAnsi="Arial" w:cs="Times New Roman"/>
          <w:sz w:val="24"/>
          <w:szCs w:val="24"/>
          <w:lang w:eastAsia="pl-PL"/>
        </w:rPr>
        <w:t xml:space="preserve">, Zadanie </w:t>
      </w:r>
      <w:r w:rsidR="000E2FF8">
        <w:rPr>
          <w:rFonts w:ascii="Arial" w:eastAsia="Times New Roman" w:hAnsi="Arial" w:cs="Times New Roman"/>
          <w:sz w:val="24"/>
          <w:szCs w:val="24"/>
          <w:lang w:eastAsia="pl-PL"/>
        </w:rPr>
        <w:t>3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0F1299" w:rsidRDefault="005779C2" w:rsidP="000F1299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97015A" w:rsidRPr="005779C2" w:rsidRDefault="009D28AC" w:rsidP="0097015A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97015A" w:rsidRPr="005779C2" w:rsidRDefault="009D28AC" w:rsidP="0097015A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97015A"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="0097015A"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97015A" w:rsidRPr="005779C2" w:rsidRDefault="009D28AC" w:rsidP="0097015A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</w:t>
      </w:r>
      <w:r w:rsidR="0097015A" w:rsidRPr="005779C2">
        <w:rPr>
          <w:rFonts w:ascii="Arial" w:eastAsia="Times New Roman" w:hAnsi="Arial" w:cs="Times New Roman"/>
          <w:sz w:val="24"/>
          <w:szCs w:val="24"/>
          <w:lang w:eastAsia="pl-PL"/>
        </w:rPr>
        <w:t>3. Na podstawie zgromadzonej dokumentacji medycznej stwierdza się, że: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dysfunkcja narządu wzroku Pacjenta dotyczy: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jednego oka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obydwu oczu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zwężone pole widzenia: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lewym do: 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.......................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 stopni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prawym do: 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......................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 stopni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obniżoną ostrość wzroku (w korekcji):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97015A" w:rsidRPr="005779C2" w:rsidRDefault="009D28AC" w:rsidP="0097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lewym wynosi: ....................................................................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</w:t>
      </w:r>
    </w:p>
    <w:p w:rsidR="0097015A" w:rsidRPr="005779C2" w:rsidRDefault="009D28AC" w:rsidP="0097015A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97015A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97015A"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w oku prawym wynosi: ..................................................................</w:t>
      </w:r>
      <w:r w:rsidR="0097015A">
        <w:rPr>
          <w:rFonts w:ascii="Arial" w:eastAsia="Times New Roman" w:hAnsi="Arial" w:cs="Arial"/>
          <w:sz w:val="24"/>
          <w:szCs w:val="28"/>
          <w:lang w:eastAsia="pl-PL"/>
        </w:rPr>
        <w:t>.....................</w:t>
      </w:r>
    </w:p>
    <w:p w:rsidR="0097015A" w:rsidRPr="005779C2" w:rsidRDefault="009D28AC" w:rsidP="0097015A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niewidomą: </w:t>
      </w:r>
    </w:p>
    <w:p w:rsidR="0097015A" w:rsidRDefault="0097015A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9D28AC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97015A" w:rsidRDefault="009D28AC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97015A">
        <w:rPr>
          <w:rFonts w:ascii="Arial" w:eastAsia="Times New Roman" w:hAnsi="Arial" w:cs="Arial"/>
          <w:sz w:val="24"/>
          <w:szCs w:val="24"/>
          <w:lang w:eastAsia="pl-PL"/>
        </w:rPr>
        <w:t xml:space="preserve">f) Pacjent jest osobą </w:t>
      </w:r>
      <w:r w:rsidR="0097015A"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r w:rsidR="0097015A"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97015A" w:rsidRPr="00245AAE" w:rsidRDefault="0097015A" w:rsidP="0097015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9D28AC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E24A45" w:rsidRPr="00245AAE" w:rsidRDefault="00E24A45" w:rsidP="000F1299">
      <w:pPr>
        <w:spacing w:after="6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0F1299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…………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……………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>……dnia ..................</w:t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="0097015A">
        <w:rPr>
          <w:rFonts w:ascii="Arial" w:eastAsia="Times New Roman" w:hAnsi="Arial" w:cs="Times New Roman"/>
          <w:sz w:val="24"/>
          <w:szCs w:val="24"/>
          <w:lang w:eastAsia="pl-PL"/>
        </w:rPr>
        <w:tab/>
        <w:t xml:space="preserve">             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</w:t>
      </w:r>
      <w:r w:rsidR="000F1299">
        <w:rPr>
          <w:rFonts w:ascii="Arial" w:eastAsia="Times New Roman" w:hAnsi="Arial" w:cs="Times New Roman"/>
          <w:sz w:val="24"/>
          <w:szCs w:val="24"/>
          <w:lang w:eastAsia="pl-PL"/>
        </w:rPr>
        <w:t>...</w:t>
      </w:r>
    </w:p>
    <w:p w:rsidR="00362625" w:rsidRDefault="005779C2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="000F12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                 pieczątka, nr i  podpis lekarza</w:t>
      </w: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97015A" w:rsidRPr="00011297" w:rsidRDefault="0097015A" w:rsidP="008064A7">
      <w:pPr>
        <w:pStyle w:val="StandI"/>
        <w:spacing w:before="60" w:after="60" w:line="240" w:lineRule="auto"/>
        <w:ind w:left="426" w:right="992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dysfunkcja</w:t>
      </w:r>
      <w:r w:rsidRPr="00011297">
        <w:rPr>
          <w:b/>
          <w:bCs/>
          <w:iCs/>
          <w:sz w:val="24"/>
          <w:szCs w:val="24"/>
        </w:rPr>
        <w:t xml:space="preserve"> narządu wzroku</w:t>
      </w:r>
      <w:r w:rsidRPr="00011297">
        <w:rPr>
          <w:iCs/>
          <w:sz w:val="24"/>
          <w:szCs w:val="24"/>
        </w:rPr>
        <w:t xml:space="preserve"> (</w:t>
      </w:r>
      <w:r w:rsidRPr="00011297">
        <w:rPr>
          <w:b/>
          <w:bCs/>
          <w:iCs/>
          <w:sz w:val="24"/>
          <w:szCs w:val="24"/>
        </w:rPr>
        <w:t>w przypadku Obszaru B Zadanie 1)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wzroku stanowiącą powód wydania orzeczenia </w:t>
      </w:r>
      <w:r w:rsidRPr="008064A7">
        <w:rPr>
          <w:b/>
          <w:iCs/>
          <w:sz w:val="24"/>
          <w:szCs w:val="24"/>
        </w:rPr>
        <w:t>o znacznym</w:t>
      </w:r>
      <w:r w:rsidRPr="00011297">
        <w:rPr>
          <w:iCs/>
          <w:sz w:val="24"/>
          <w:szCs w:val="24"/>
        </w:rPr>
        <w:t xml:space="preserve"> stopniu niepełnosprawności, a także w przypadku:</w:t>
      </w:r>
    </w:p>
    <w:p w:rsidR="0097015A" w:rsidRPr="0097015A" w:rsidRDefault="0097015A" w:rsidP="008064A7">
      <w:pPr>
        <w:pStyle w:val="StandI"/>
        <w:numPr>
          <w:ilvl w:val="1"/>
          <w:numId w:val="2"/>
        </w:numPr>
        <w:tabs>
          <w:tab w:val="clear" w:pos="2160"/>
        </w:tabs>
        <w:spacing w:after="0" w:line="240" w:lineRule="auto"/>
        <w:ind w:left="851" w:right="992" w:hanging="425"/>
        <w:rPr>
          <w:b/>
          <w:sz w:val="24"/>
          <w:szCs w:val="24"/>
        </w:rPr>
      </w:pPr>
      <w:r w:rsidRPr="00011297">
        <w:rPr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97015A">
        <w:rPr>
          <w:b/>
          <w:sz w:val="24"/>
          <w:szCs w:val="24"/>
        </w:rPr>
        <w:t>ma ostrość wzroku (w korekcji) w oku lepszym równą lub poniżej 0,05 i/lub ma zwężenie pola widzenia do 20 stopni,</w:t>
      </w:r>
      <w:r w:rsidRPr="0097015A">
        <w:rPr>
          <w:b/>
          <w:bCs/>
          <w:iCs/>
          <w:sz w:val="24"/>
          <w:szCs w:val="24"/>
        </w:rPr>
        <w:t xml:space="preserve"> </w:t>
      </w:r>
    </w:p>
    <w:p w:rsidR="0097015A" w:rsidRPr="0097015A" w:rsidRDefault="0097015A" w:rsidP="008064A7">
      <w:pPr>
        <w:pStyle w:val="StandI"/>
        <w:numPr>
          <w:ilvl w:val="1"/>
          <w:numId w:val="2"/>
        </w:numPr>
        <w:tabs>
          <w:tab w:val="clear" w:pos="2160"/>
        </w:tabs>
        <w:spacing w:after="0" w:line="240" w:lineRule="auto"/>
        <w:ind w:left="851" w:right="992" w:hanging="425"/>
        <w:rPr>
          <w:b/>
          <w:sz w:val="24"/>
          <w:szCs w:val="24"/>
        </w:rPr>
      </w:pPr>
      <w:r w:rsidRPr="00011297">
        <w:rPr>
          <w:iCs/>
          <w:sz w:val="24"/>
          <w:szCs w:val="24"/>
        </w:rPr>
        <w:t xml:space="preserve">osób niepełnosprawnych w wieku do 16 roku życia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gdy wnioskodawca przedłoży zaświadczenie lekarskie wystawione przez lekarza okulistę potwierdzające, że osoba niepełnosprawna, której dotyczy wniosek, </w:t>
      </w:r>
      <w:r w:rsidRPr="0097015A">
        <w:rPr>
          <w:b/>
          <w:sz w:val="24"/>
          <w:szCs w:val="24"/>
        </w:rPr>
        <w:t>ma ostrość wzroku (w korekcji) w oku lepszym równą lub poniżej 0,1 i/lub ma zwężenie pola widzenia do 30 stopni,</w:t>
      </w:r>
    </w:p>
    <w:p w:rsidR="0097015A" w:rsidRDefault="0097015A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Default="008064A7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Default="008064A7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064A7" w:rsidRPr="00011297" w:rsidRDefault="008064A7" w:rsidP="008064A7">
      <w:pPr>
        <w:pStyle w:val="StandI"/>
        <w:tabs>
          <w:tab w:val="left" w:pos="851"/>
        </w:tabs>
        <w:spacing w:before="60" w:after="0" w:line="240" w:lineRule="auto"/>
        <w:ind w:left="426" w:right="992"/>
        <w:rPr>
          <w:sz w:val="24"/>
          <w:szCs w:val="24"/>
        </w:rPr>
      </w:pPr>
      <w:r w:rsidRPr="00011297">
        <w:rPr>
          <w:b/>
          <w:bCs/>
          <w:iCs/>
          <w:sz w:val="24"/>
          <w:szCs w:val="24"/>
        </w:rPr>
        <w:t>dysfunkcji narządu wzroku</w:t>
      </w:r>
      <w:r w:rsidRPr="00011297">
        <w:rPr>
          <w:iCs/>
          <w:sz w:val="24"/>
          <w:szCs w:val="24"/>
        </w:rPr>
        <w:t xml:space="preserve"> (</w:t>
      </w:r>
      <w:r w:rsidRPr="00011297">
        <w:rPr>
          <w:b/>
          <w:bCs/>
          <w:iCs/>
          <w:sz w:val="24"/>
          <w:szCs w:val="24"/>
        </w:rPr>
        <w:t>w przypadku Obszaru B Zadanie 3)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>–</w:t>
      </w:r>
      <w:r w:rsidRPr="00011297">
        <w:rPr>
          <w:iCs/>
          <w:sz w:val="24"/>
          <w:szCs w:val="24"/>
        </w:rPr>
        <w:t xml:space="preserve"> </w:t>
      </w:r>
      <w:r w:rsidRPr="00011297">
        <w:rPr>
          <w:sz w:val="24"/>
          <w:szCs w:val="24"/>
        </w:rPr>
        <w:t xml:space="preserve">należy przez to rozumieć </w:t>
      </w:r>
      <w:r w:rsidRPr="00011297">
        <w:rPr>
          <w:iCs/>
          <w:sz w:val="24"/>
          <w:szCs w:val="24"/>
        </w:rPr>
        <w:t xml:space="preserve">dysfunkcję wzroku stanowiącą powód wydania orzeczenia </w:t>
      </w:r>
      <w:r w:rsidRPr="008064A7">
        <w:rPr>
          <w:b/>
          <w:iCs/>
          <w:sz w:val="24"/>
          <w:szCs w:val="24"/>
        </w:rPr>
        <w:t>o umiarkowanym</w:t>
      </w:r>
      <w:r w:rsidRPr="00011297">
        <w:rPr>
          <w:iCs/>
          <w:sz w:val="24"/>
          <w:szCs w:val="24"/>
        </w:rPr>
        <w:t xml:space="preserve"> stopniu niepełnosprawności, a w przypadku, gdy orzeczenie jest wydane z innego powodu – także dysfunkcję powodującą obniżenie </w:t>
      </w:r>
      <w:r w:rsidRPr="00011297">
        <w:rPr>
          <w:sz w:val="24"/>
          <w:szCs w:val="24"/>
        </w:rPr>
        <w:t xml:space="preserve">ostrości wzroku (w korekcji) w oku lepszym poniżej 0,1 (lub 0,1) i/lub zwężenie pola widzenia do 30 stopni, </w:t>
      </w:r>
      <w:r w:rsidRPr="00011297">
        <w:rPr>
          <w:iCs/>
          <w:sz w:val="24"/>
          <w:szCs w:val="24"/>
        </w:rPr>
        <w:t>potwierdzoną zaświadczeniem lekarskim wystawionym przez lekarza okulistę</w:t>
      </w:r>
      <w:r w:rsidRPr="00011297">
        <w:rPr>
          <w:sz w:val="24"/>
          <w:szCs w:val="24"/>
        </w:rPr>
        <w:t>;</w:t>
      </w:r>
    </w:p>
    <w:p w:rsidR="008064A7" w:rsidRPr="004F1982" w:rsidRDefault="008064A7" w:rsidP="000F1299">
      <w:pPr>
        <w:spacing w:after="6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sectPr w:rsidR="008064A7" w:rsidRPr="004F1982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F3DE2452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A4EEBF2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060106"/>
    <w:rsid w:val="000A0E4A"/>
    <w:rsid w:val="000E2FF8"/>
    <w:rsid w:val="000F1299"/>
    <w:rsid w:val="00184898"/>
    <w:rsid w:val="001C68F7"/>
    <w:rsid w:val="00245AAE"/>
    <w:rsid w:val="003061F7"/>
    <w:rsid w:val="00340EB3"/>
    <w:rsid w:val="00362625"/>
    <w:rsid w:val="004F1982"/>
    <w:rsid w:val="005779C2"/>
    <w:rsid w:val="005C14D5"/>
    <w:rsid w:val="006E391C"/>
    <w:rsid w:val="008064A7"/>
    <w:rsid w:val="00886884"/>
    <w:rsid w:val="008B7D55"/>
    <w:rsid w:val="0097015A"/>
    <w:rsid w:val="009D28AC"/>
    <w:rsid w:val="00AB77EB"/>
    <w:rsid w:val="00C21CC4"/>
    <w:rsid w:val="00E24A45"/>
    <w:rsid w:val="00E83B17"/>
    <w:rsid w:val="00E91A07"/>
    <w:rsid w:val="00EE4A26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E01F-8CB4-4ED5-8F0A-0F4FEA4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uiPriority w:val="99"/>
    <w:rsid w:val="0097015A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22</cp:revision>
  <cp:lastPrinted>2016-02-29T11:53:00Z</cp:lastPrinted>
  <dcterms:created xsi:type="dcterms:W3CDTF">2013-01-17T09:57:00Z</dcterms:created>
  <dcterms:modified xsi:type="dcterms:W3CDTF">2019-04-03T11:41:00Z</dcterms:modified>
</cp:coreProperties>
</file>