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9" w:rsidRDefault="00E738C9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2520AC" w:rsidRPr="0036607C" w:rsidRDefault="002520AC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1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2520AC" w:rsidRPr="00477D6D" w:rsidRDefault="002520AC" w:rsidP="0036607C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E738C9">
        <w:rPr>
          <w:bCs/>
          <w:szCs w:val="24"/>
        </w:rPr>
        <w:t>niepełnosprawnych (Dz. U. z 2018 r. poz. 511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dysfunkcji ruchu (05-R) lub dysfunkcji narządu wzroku (04-O)</w:t>
      </w:r>
    </w:p>
    <w:p w:rsidR="002520AC" w:rsidRDefault="002520AC" w:rsidP="0036607C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>- zaświadczenie lekarza spec</w:t>
      </w:r>
      <w:r>
        <w:rPr>
          <w:bCs/>
          <w:szCs w:val="24"/>
        </w:rPr>
        <w:t xml:space="preserve">jalisty potwierdzające wrodzony brak lub amputację obu kończyn górnych- co najmniej w obrębie przedramienia lub dysfunkcję charakteryzującą się znacznie obniżoną sprawnością ruchową w zakresie obu kończyn górnych, wynikająca ze schorzeń o różnej etiologii(m.in. porażenie mózgowe, choroby </w:t>
      </w:r>
      <w:proofErr w:type="spellStart"/>
      <w:r>
        <w:rPr>
          <w:bCs/>
          <w:szCs w:val="24"/>
        </w:rPr>
        <w:t>neuromięśniowe</w:t>
      </w:r>
      <w:proofErr w:type="spellEnd"/>
      <w:r>
        <w:rPr>
          <w:bCs/>
          <w:szCs w:val="24"/>
        </w:rPr>
        <w:t>) wystawione nie wcześniej niż 120</w:t>
      </w:r>
      <w:r w:rsidRPr="00477D6D">
        <w:rPr>
          <w:bCs/>
          <w:szCs w:val="24"/>
        </w:rPr>
        <w:t xml:space="preserve"> dni przed złożeniem wniosku,</w:t>
      </w:r>
    </w:p>
    <w:p w:rsidR="002520AC" w:rsidRPr="00B83ECF" w:rsidRDefault="002520AC" w:rsidP="0036607C">
      <w:pPr>
        <w:pStyle w:val="StandI"/>
        <w:spacing w:before="40" w:after="40" w:line="240" w:lineRule="auto"/>
        <w:ind w:left="142" w:hanging="142"/>
        <w:contextualSpacing/>
        <w:rPr>
          <w:iCs/>
          <w:spacing w:val="20"/>
          <w:sz w:val="24"/>
          <w:szCs w:val="24"/>
        </w:rPr>
      </w:pPr>
      <w:r w:rsidRPr="00B83ECF">
        <w:rPr>
          <w:bCs/>
          <w:spacing w:val="20"/>
          <w:sz w:val="24"/>
          <w:szCs w:val="24"/>
        </w:rPr>
        <w:t xml:space="preserve">- </w:t>
      </w:r>
      <w:r w:rsidR="0036607C">
        <w:rPr>
          <w:bCs/>
          <w:spacing w:val="20"/>
          <w:sz w:val="24"/>
          <w:szCs w:val="24"/>
        </w:rPr>
        <w:t>w przypadku, gdy dysfunkcja narządu wzroku nie jest przyczyną wydania orzeczenia o znacznym stopniu niepełnosprawno</w:t>
      </w:r>
      <w:r w:rsidR="00BE11C7">
        <w:rPr>
          <w:bCs/>
          <w:spacing w:val="20"/>
          <w:sz w:val="24"/>
          <w:szCs w:val="24"/>
        </w:rPr>
        <w:t>ści należy dołączyć</w:t>
      </w:r>
      <w:r w:rsidR="0036607C">
        <w:rPr>
          <w:bCs/>
          <w:spacing w:val="20"/>
          <w:sz w:val="24"/>
          <w:szCs w:val="24"/>
        </w:rPr>
        <w:t xml:space="preserve"> </w:t>
      </w:r>
      <w:r w:rsidRPr="00B83ECF">
        <w:rPr>
          <w:bCs/>
          <w:spacing w:val="20"/>
          <w:sz w:val="24"/>
          <w:szCs w:val="24"/>
        </w:rPr>
        <w:t>zaświadczenie lekarskie wystawione przez lekarza okulistę potwierdzające</w:t>
      </w:r>
      <w:r w:rsidRPr="00B83ECF">
        <w:rPr>
          <w:iCs/>
          <w:spacing w:val="20"/>
          <w:sz w:val="24"/>
          <w:szCs w:val="24"/>
        </w:rPr>
        <w:t>, że: </w:t>
      </w:r>
    </w:p>
    <w:p w:rsidR="002520AC" w:rsidRPr="00B83ECF" w:rsidRDefault="0036607C" w:rsidP="0036607C">
      <w:pPr>
        <w:pStyle w:val="StandI"/>
        <w:spacing w:before="40" w:after="40" w:line="240" w:lineRule="auto"/>
        <w:ind w:left="426" w:hanging="426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="002520AC" w:rsidRPr="00B83ECF">
        <w:rPr>
          <w:iCs/>
          <w:spacing w:val="20"/>
          <w:sz w:val="24"/>
          <w:szCs w:val="24"/>
        </w:rPr>
        <w:t xml:space="preserve">a) osoba niepełnosprawna, której dotyczy wniosek, </w:t>
      </w:r>
      <w:r w:rsidR="002520AC" w:rsidRPr="00B83ECF">
        <w:rPr>
          <w:spacing w:val="20"/>
          <w:sz w:val="24"/>
          <w:szCs w:val="24"/>
        </w:rPr>
        <w:t xml:space="preserve">ma ostrość wzroku (w korekcji) w oku lepszym równą lub poniżej 0,05 według skali </w:t>
      </w:r>
      <w:proofErr w:type="spellStart"/>
      <w:r w:rsidR="002520AC" w:rsidRPr="00B83ECF">
        <w:rPr>
          <w:spacing w:val="20"/>
          <w:sz w:val="24"/>
          <w:szCs w:val="24"/>
        </w:rPr>
        <w:t>Snellena</w:t>
      </w:r>
      <w:proofErr w:type="spellEnd"/>
      <w:r w:rsidR="002520AC" w:rsidRPr="00B83ECF">
        <w:rPr>
          <w:spacing w:val="20"/>
          <w:sz w:val="24"/>
          <w:szCs w:val="24"/>
        </w:rPr>
        <w:t xml:space="preserve"> i/lub m</w:t>
      </w:r>
      <w:r>
        <w:rPr>
          <w:spacing w:val="20"/>
          <w:sz w:val="24"/>
          <w:szCs w:val="24"/>
        </w:rPr>
        <w:t>a zwężenie pola widzenia do</w:t>
      </w:r>
      <w:r w:rsidR="002520AC" w:rsidRPr="00B83ECF">
        <w:rPr>
          <w:spacing w:val="20"/>
          <w:sz w:val="24"/>
          <w:szCs w:val="24"/>
        </w:rPr>
        <w:t xml:space="preserve"> 20 stopni</w:t>
      </w:r>
      <w:r w:rsidR="002520AC" w:rsidRPr="00B83ECF">
        <w:rPr>
          <w:iCs/>
          <w:spacing w:val="20"/>
          <w:sz w:val="24"/>
          <w:szCs w:val="24"/>
        </w:rPr>
        <w:t xml:space="preserve"> </w:t>
      </w:r>
      <w:r w:rsidR="002520AC" w:rsidRPr="00B83ECF">
        <w:rPr>
          <w:i/>
          <w:iCs/>
          <w:spacing w:val="20"/>
          <w:sz w:val="24"/>
          <w:szCs w:val="24"/>
        </w:rPr>
        <w:t xml:space="preserve">( w przypadku osób dorosłych) </w:t>
      </w:r>
    </w:p>
    <w:p w:rsidR="002520AC" w:rsidRDefault="0036607C" w:rsidP="0036607C">
      <w:pPr>
        <w:pStyle w:val="StandI"/>
        <w:spacing w:before="40" w:after="40" w:line="240" w:lineRule="auto"/>
        <w:ind w:left="425" w:hanging="425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="002520AC" w:rsidRPr="00B83ECF">
        <w:rPr>
          <w:iCs/>
          <w:spacing w:val="20"/>
          <w:sz w:val="24"/>
          <w:szCs w:val="24"/>
        </w:rPr>
        <w:t xml:space="preserve">b) osoba niepełnosprawna, której dotyczy wniosek, </w:t>
      </w:r>
      <w:r w:rsidR="002520AC" w:rsidRPr="00B83ECF">
        <w:rPr>
          <w:spacing w:val="20"/>
          <w:sz w:val="24"/>
          <w:szCs w:val="24"/>
        </w:rPr>
        <w:t>ma ostrość wzroku (w korekcji) w ok</w:t>
      </w:r>
      <w:r w:rsidR="002520AC">
        <w:rPr>
          <w:spacing w:val="20"/>
          <w:sz w:val="24"/>
          <w:szCs w:val="24"/>
        </w:rPr>
        <w:t xml:space="preserve">u lepszym równą lub poniżej 0,1 </w:t>
      </w:r>
      <w:r w:rsidR="002520AC" w:rsidRPr="00B83ECF">
        <w:rPr>
          <w:spacing w:val="20"/>
          <w:sz w:val="24"/>
          <w:szCs w:val="24"/>
        </w:rPr>
        <w:t xml:space="preserve">według skali </w:t>
      </w:r>
      <w:proofErr w:type="spellStart"/>
      <w:r w:rsidR="002520AC" w:rsidRPr="00B83ECF">
        <w:rPr>
          <w:spacing w:val="20"/>
          <w:sz w:val="24"/>
          <w:szCs w:val="24"/>
        </w:rPr>
        <w:t>Snellena</w:t>
      </w:r>
      <w:proofErr w:type="spellEnd"/>
      <w:r w:rsidR="002520AC" w:rsidRPr="00B83ECF">
        <w:rPr>
          <w:spacing w:val="20"/>
          <w:sz w:val="24"/>
          <w:szCs w:val="24"/>
        </w:rPr>
        <w:t xml:space="preserve"> i/lub m</w:t>
      </w:r>
      <w:r>
        <w:rPr>
          <w:spacing w:val="20"/>
          <w:sz w:val="24"/>
          <w:szCs w:val="24"/>
        </w:rPr>
        <w:t>a zwężenie pola widzenia do</w:t>
      </w:r>
      <w:r w:rsidR="002520AC" w:rsidRPr="00B83ECF">
        <w:rPr>
          <w:spacing w:val="20"/>
          <w:sz w:val="24"/>
          <w:szCs w:val="24"/>
        </w:rPr>
        <w:t xml:space="preserve"> 30 stopni</w:t>
      </w:r>
      <w:r w:rsidR="002520AC" w:rsidRPr="00B83ECF">
        <w:rPr>
          <w:iCs/>
          <w:spacing w:val="20"/>
          <w:sz w:val="24"/>
          <w:szCs w:val="24"/>
        </w:rPr>
        <w:t xml:space="preserve"> </w:t>
      </w:r>
      <w:r w:rsidR="002520AC" w:rsidRPr="00B83ECF">
        <w:rPr>
          <w:i/>
          <w:iCs/>
          <w:spacing w:val="20"/>
          <w:sz w:val="24"/>
          <w:szCs w:val="24"/>
        </w:rPr>
        <w:t>(w przypadku osób do 16 roku życia)</w:t>
      </w:r>
    </w:p>
    <w:p w:rsidR="00E738C9" w:rsidRPr="003A714F" w:rsidRDefault="00BE11C7" w:rsidP="00E738C9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873EE0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873EE0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E738C9">
        <w:rPr>
          <w:kern w:val="2"/>
          <w:szCs w:val="24"/>
        </w:rPr>
        <w:t>h z 1 ha przeliczeniowego w 2017</w:t>
      </w:r>
      <w:r w:rsidR="00873EE0">
        <w:rPr>
          <w:kern w:val="2"/>
          <w:szCs w:val="24"/>
        </w:rPr>
        <w:t xml:space="preserve"> r. </w:t>
      </w:r>
      <w:r w:rsidR="00E738C9" w:rsidRPr="003A714F">
        <w:rPr>
          <w:kern w:val="2"/>
          <w:szCs w:val="24"/>
        </w:rPr>
        <w:t>(Obwieszczenie Prezesa Głównego Urzędu</w:t>
      </w:r>
      <w:r w:rsidR="00E738C9">
        <w:rPr>
          <w:kern w:val="2"/>
          <w:szCs w:val="24"/>
        </w:rPr>
        <w:t xml:space="preserve"> Statystycznego z dnia 21 września 2018 r. - M.P. 2018 poz. 911), według wzoru: [(3.399</w:t>
      </w:r>
      <w:r w:rsidR="00E738C9" w:rsidRPr="003A714F">
        <w:rPr>
          <w:kern w:val="2"/>
          <w:szCs w:val="24"/>
        </w:rPr>
        <w:t xml:space="preserve"> zł x liczba hektarów)/12]/liczba </w:t>
      </w:r>
      <w:r w:rsidR="00E738C9">
        <w:rPr>
          <w:kern w:val="2"/>
          <w:szCs w:val="24"/>
        </w:rPr>
        <w:t xml:space="preserve"> </w:t>
      </w:r>
      <w:r w:rsidR="00E738C9" w:rsidRPr="003A714F">
        <w:rPr>
          <w:kern w:val="2"/>
          <w:szCs w:val="24"/>
        </w:rPr>
        <w:t xml:space="preserve">osób w gospodarstwie domowym wnioskodawcy; </w:t>
      </w:r>
    </w:p>
    <w:p w:rsidR="00BE11C7" w:rsidRPr="00477D6D" w:rsidRDefault="00873EE0" w:rsidP="00873EE0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kern w:val="2"/>
          <w:szCs w:val="24"/>
        </w:rPr>
        <w:t xml:space="preserve"> </w:t>
      </w:r>
      <w:r w:rsidR="00BE11C7">
        <w:rPr>
          <w:szCs w:val="24"/>
        </w:rPr>
        <w:t xml:space="preserve"> </w:t>
      </w:r>
      <w:r w:rsidR="00BE11C7" w:rsidRPr="003A714F">
        <w:rPr>
          <w:szCs w:val="24"/>
        </w:rPr>
        <w:t>+ zaświadczeni</w:t>
      </w:r>
      <w:r w:rsidR="00BE11C7">
        <w:rPr>
          <w:szCs w:val="24"/>
        </w:rPr>
        <w:t xml:space="preserve">e o dochodach netto </w:t>
      </w:r>
      <w:r w:rsidR="00BE11C7" w:rsidRPr="003A714F">
        <w:rPr>
          <w:szCs w:val="24"/>
        </w:rPr>
        <w:t>za kwartał poprzedzający kwartał</w:t>
      </w:r>
      <w:r w:rsidR="00BE11C7">
        <w:rPr>
          <w:szCs w:val="24"/>
        </w:rPr>
        <w:t>,</w:t>
      </w:r>
      <w:r w:rsidR="00BE11C7" w:rsidRPr="003A714F">
        <w:rPr>
          <w:szCs w:val="24"/>
        </w:rPr>
        <w:t xml:space="preserve"> w którym składany jest wniosek </w:t>
      </w:r>
      <w:r w:rsidR="00BE11C7">
        <w:rPr>
          <w:szCs w:val="24"/>
        </w:rPr>
        <w:t xml:space="preserve">(np. </w:t>
      </w:r>
      <w:r w:rsidR="00BE11C7" w:rsidRPr="003A714F">
        <w:rPr>
          <w:szCs w:val="24"/>
        </w:rPr>
        <w:t>zakład pracy, renta, emerytura, świadczenia z OPS, rejestracja w UP</w:t>
      </w:r>
      <w:r w:rsidR="00BE11C7">
        <w:rPr>
          <w:szCs w:val="24"/>
        </w:rPr>
        <w:t>, nakaz płatniczy z pola</w:t>
      </w:r>
      <w:r w:rsidR="00BE11C7" w:rsidRPr="003A714F">
        <w:rPr>
          <w:szCs w:val="24"/>
        </w:rPr>
        <w:t>, itp.)</w:t>
      </w:r>
    </w:p>
    <w:p w:rsidR="00B00DE8" w:rsidRDefault="00B00DE8" w:rsidP="00C47702">
      <w:pPr>
        <w:ind w:left="142" w:hanging="142"/>
        <w:contextualSpacing/>
        <w:jc w:val="both"/>
        <w:rPr>
          <w:szCs w:val="24"/>
        </w:rPr>
      </w:pPr>
    </w:p>
    <w:p w:rsidR="00BE11C7" w:rsidRDefault="00BE11C7" w:rsidP="00C47702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C47702">
        <w:rPr>
          <w:szCs w:val="24"/>
        </w:rPr>
        <w:t>podpisana klauzula informacyjna (RODO)</w:t>
      </w:r>
      <w:r>
        <w:rPr>
          <w:szCs w:val="24"/>
        </w:rPr>
        <w:t xml:space="preserve"> (</w:t>
      </w:r>
      <w:r w:rsidR="00C47702">
        <w:rPr>
          <w:i/>
          <w:szCs w:val="24"/>
        </w:rPr>
        <w:t>Klauzulę podpisuje</w:t>
      </w:r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B00DE8" w:rsidRDefault="00B00DE8" w:rsidP="00B00DE8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B00DE8" w:rsidRDefault="00B00DE8" w:rsidP="00B00DE8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B00DE8" w:rsidRDefault="00B00DE8" w:rsidP="0036607C">
      <w:pPr>
        <w:ind w:left="142" w:hanging="142"/>
        <w:contextualSpacing/>
        <w:jc w:val="both"/>
        <w:rPr>
          <w:rFonts w:asciiTheme="minorHAnsi" w:hAnsiTheme="minorHAnsi" w:cs="Arial"/>
          <w:bCs/>
          <w:spacing w:val="0"/>
          <w:szCs w:val="24"/>
        </w:rPr>
      </w:pPr>
    </w:p>
    <w:p w:rsidR="002520AC" w:rsidRDefault="002520AC" w:rsidP="0036607C">
      <w:pPr>
        <w:ind w:left="142" w:hanging="142"/>
        <w:contextualSpacing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</w:t>
      </w:r>
    </w:p>
    <w:p w:rsidR="00B00DE8" w:rsidRDefault="00B00DE8" w:rsidP="0036607C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2520AC" w:rsidRDefault="002520AC" w:rsidP="0036607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B00DE8" w:rsidRDefault="00B00DE8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p w:rsidR="002520AC" w:rsidRDefault="002520AC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       </w:t>
      </w:r>
      <w:r w:rsidR="00BE11C7">
        <w:t xml:space="preserve">              </w:t>
      </w:r>
      <w:r>
        <w:t xml:space="preserve">w przypadku wniosku dotyczącego osoby niepełnosprawnej, w imieniu której występuje opiekun prawny, </w:t>
      </w:r>
    </w:p>
    <w:p w:rsidR="00332BF4" w:rsidRDefault="00332BF4" w:rsidP="00C47702">
      <w:pPr>
        <w:tabs>
          <w:tab w:val="num" w:pos="312"/>
        </w:tabs>
        <w:spacing w:before="120" w:after="120"/>
        <w:contextualSpacing/>
        <w:jc w:val="both"/>
      </w:pPr>
      <w:bookmarkStart w:id="0" w:name="_GoBack"/>
      <w:bookmarkEnd w:id="0"/>
    </w:p>
    <w:p w:rsidR="00332BF4" w:rsidRDefault="00332BF4" w:rsidP="00332BF4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D24311" w:rsidRPr="00D32A2C" w:rsidRDefault="00D24311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sectPr w:rsidR="00D24311" w:rsidRPr="00D32A2C" w:rsidSect="0036607C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332BF4"/>
    <w:rsid w:val="0036607C"/>
    <w:rsid w:val="0072694E"/>
    <w:rsid w:val="007C0C10"/>
    <w:rsid w:val="00873EE0"/>
    <w:rsid w:val="00A60485"/>
    <w:rsid w:val="00A9480B"/>
    <w:rsid w:val="00B00DE8"/>
    <w:rsid w:val="00BE11C7"/>
    <w:rsid w:val="00C47702"/>
    <w:rsid w:val="00CF59FB"/>
    <w:rsid w:val="00D03EB1"/>
    <w:rsid w:val="00D24311"/>
    <w:rsid w:val="00D32A2C"/>
    <w:rsid w:val="00DB7544"/>
    <w:rsid w:val="00DD0CF0"/>
    <w:rsid w:val="00E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244-F672-4282-854E-AE14EAB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2724</Characters>
  <Application>Microsoft Office Word</Application>
  <DocSecurity>0</DocSecurity>
  <Lines>22</Lines>
  <Paragraphs>6</Paragraphs>
  <ScaleCrop>false</ScaleCrop>
  <Company>Hewlett-Packard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19</cp:revision>
  <dcterms:created xsi:type="dcterms:W3CDTF">2014-02-27T07:24:00Z</dcterms:created>
  <dcterms:modified xsi:type="dcterms:W3CDTF">2019-03-15T10:05:00Z</dcterms:modified>
</cp:coreProperties>
</file>