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97" w:rsidRDefault="00676D97" w:rsidP="00676D97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676D97" w:rsidRDefault="00676D97" w:rsidP="00676D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76D97" w:rsidRDefault="00676D97" w:rsidP="00676D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i zgodnie z art. 13 ogólnego rozporządzenia o ochronie danych osobowych z dnia 27 kwietnia 2016 r. (Dz. Urz. UE L 119 z 04.05.2016) informuję, iż:</w:t>
      </w:r>
    </w:p>
    <w:p w:rsidR="00676D97" w:rsidRDefault="00676D97" w:rsidP="00676D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administratorem Pani/Pana danych osobowych jest  Powiatowy Zespół do Spraw Orzekania o Niepełnosprawności we Włoszczowie ul. Żeromskiego 28, reprezentowany przez Przewodniczącego.</w:t>
      </w:r>
    </w:p>
    <w:p w:rsidR="00676D97" w:rsidRDefault="00676D97" w:rsidP="00676D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kontakt z Inspektorem Ochrony Danych  możliwy jest pod adresem email: </w:t>
      </w:r>
      <w:hyperlink r:id="rId5" w:history="1">
        <w:r>
          <w:rPr>
            <w:rStyle w:val="Hipercze"/>
            <w:sz w:val="22"/>
            <w:szCs w:val="22"/>
          </w:rPr>
          <w:t>rk@ncnetcom.pl</w:t>
        </w:r>
      </w:hyperlink>
      <w:r>
        <w:rPr>
          <w:sz w:val="22"/>
          <w:szCs w:val="22"/>
        </w:rPr>
        <w:t xml:space="preserve"> lub </w:t>
      </w:r>
      <w:hyperlink r:id="rId6" w:history="1">
        <w:r>
          <w:rPr>
            <w:rStyle w:val="Hipercze"/>
            <w:sz w:val="22"/>
            <w:szCs w:val="22"/>
          </w:rPr>
          <w:t>pd@ncnetcom.pl</w:t>
        </w:r>
      </w:hyperlink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76D97" w:rsidRDefault="00676D97" w:rsidP="00676D9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3) Pani/Pana dane osobowe przetwarzane będą na podstawie art. 6 ust. 1 lit. c oraz art. 9 ust.2 lit. g - ogólnego rozporządzenia o ochronie danych osobowych z dnia 27 kwietnia 2016r., w celu : </w:t>
      </w:r>
    </w:p>
    <w:p w:rsidR="00676D97" w:rsidRDefault="00676D97" w:rsidP="00676D9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przetwarzanie jest niezbędne do wypełnienia obowiązku prawnego ciążącego na administratorze;</w:t>
      </w:r>
    </w:p>
    <w:p w:rsidR="00676D97" w:rsidRDefault="00676D97" w:rsidP="00676D9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676D97" w:rsidRDefault="00676D97" w:rsidP="00676D9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innych przypadkach Pani/Pana dane osobowe przetwarzane będą wyłącznie na podstawie wcześniej udzielonej zgody w zakresie i celu określonym w treści zgody;</w:t>
      </w:r>
    </w:p>
    <w:p w:rsidR="00676D97" w:rsidRDefault="00676D97" w:rsidP="00676D97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odbiorcami Pana/Pani danych osobowych będą wyłącznie podmioty uprawnione do uzyskania danych osobowych na podstawie przepisów prawa </w:t>
      </w:r>
    </w:p>
    <w:p w:rsidR="00676D97" w:rsidRDefault="00676D97" w:rsidP="00676D97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>5) Pana/Pani dane osobowe przechowywane będą przez okres niezbędny do realizacji wskazanych w pkt. 3 celów, a po tym czasie przez okres oraz w zakresie wymaganym przez przepisy prawa</w:t>
      </w:r>
      <w:r>
        <w:rPr>
          <w:i/>
          <w:sz w:val="22"/>
          <w:szCs w:val="22"/>
        </w:rPr>
        <w:t xml:space="preserve">, </w:t>
      </w:r>
    </w:p>
    <w:p w:rsidR="00676D97" w:rsidRDefault="00676D97" w:rsidP="00676D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posiada Pani/Pan prawo do: żądania od administratora dostępu do swoich danych osobowych, ich sprostowania, usunięcia lub ograniczenia przetwarzania lub o  prawie do wniesienia sprzeciwu wobec takiego przetwarzania, a także prawo do przenoszenia danych, </w:t>
      </w:r>
    </w:p>
    <w:p w:rsidR="00676D97" w:rsidRDefault="00676D97" w:rsidP="00676D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ma Pani/Pan prawo wniesienia skargi do organu nadzorczego, którym jest Prezes Urzędu Ochrony Danych Osobowych, </w:t>
      </w:r>
    </w:p>
    <w:p w:rsidR="00676D97" w:rsidRDefault="00676D97" w:rsidP="00676D9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8) podanie Pani/Pana danych jest wymogiem ustawowym, wynika z realizacji obowiązków wynikających z przepisów prawa,  </w:t>
      </w:r>
    </w:p>
    <w:p w:rsidR="00676D97" w:rsidRDefault="00676D97" w:rsidP="00676D97">
      <w:pPr>
        <w:jc w:val="both"/>
        <w:rPr>
          <w:rFonts w:ascii="Times New Roman" w:hAnsi="Times New Roman"/>
          <w:sz w:val="22"/>
          <w:szCs w:val="22"/>
        </w:rPr>
      </w:pPr>
    </w:p>
    <w:p w:rsidR="00676D97" w:rsidRDefault="00676D97" w:rsidP="00676D97">
      <w:pPr>
        <w:pStyle w:val="Teksttreci0"/>
        <w:shd w:val="clear" w:color="auto" w:fill="auto"/>
        <w:spacing w:before="0" w:after="57" w:line="248" w:lineRule="exact"/>
        <w:ind w:left="500" w:right="20" w:firstLine="0"/>
        <w:rPr>
          <w:sz w:val="22"/>
          <w:szCs w:val="22"/>
        </w:rPr>
      </w:pPr>
    </w:p>
    <w:p w:rsidR="00676D97" w:rsidRDefault="00676D97" w:rsidP="00676D97">
      <w:pPr>
        <w:pStyle w:val="Teksttreci0"/>
        <w:shd w:val="clear" w:color="auto" w:fill="auto"/>
        <w:spacing w:before="0" w:after="57" w:line="248" w:lineRule="exact"/>
        <w:ind w:left="500" w:right="20" w:firstLine="0"/>
        <w:jc w:val="right"/>
      </w:pPr>
      <w:r>
        <w:t>……………………………………………………………………………….</w:t>
      </w:r>
    </w:p>
    <w:p w:rsidR="00676D97" w:rsidRDefault="00676D97" w:rsidP="00676D97">
      <w:pPr>
        <w:pStyle w:val="Teksttreci0"/>
        <w:shd w:val="clear" w:color="auto" w:fill="auto"/>
        <w:spacing w:before="0" w:after="57" w:line="248" w:lineRule="exact"/>
        <w:ind w:left="500" w:right="2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Czytelny podpis osoby zainteresowanej lub jej przedstawiciela</w:t>
      </w:r>
    </w:p>
    <w:p w:rsidR="00676D97" w:rsidRDefault="00676D97" w:rsidP="00676D97"/>
    <w:p w:rsidR="00676D97" w:rsidRDefault="00676D97" w:rsidP="00676D97"/>
    <w:p w:rsidR="00676D97" w:rsidRDefault="00676D97" w:rsidP="00676D97"/>
    <w:p w:rsidR="00676D97" w:rsidRDefault="00676D97" w:rsidP="00676D97"/>
    <w:p w:rsidR="00676D97" w:rsidRDefault="00676D97" w:rsidP="00676D97"/>
    <w:p w:rsidR="00857B58" w:rsidRDefault="00857B58">
      <w:bookmarkStart w:id="0" w:name="_GoBack"/>
      <w:bookmarkEnd w:id="0"/>
    </w:p>
    <w:sectPr w:rsidR="0085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E"/>
    <w:rsid w:val="001D7E3E"/>
    <w:rsid w:val="00676D97"/>
    <w:rsid w:val="008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68CD-E84D-4C5B-8689-C98A52CE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D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6D97"/>
    <w:rPr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6D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ksttreci">
    <w:name w:val="Tekst treści_"/>
    <w:link w:val="Teksttreci0"/>
    <w:locked/>
    <w:rsid w:val="00676D97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6D97"/>
    <w:pPr>
      <w:shd w:val="clear" w:color="auto" w:fill="FFFFFF"/>
      <w:spacing w:before="540" w:after="360" w:line="256" w:lineRule="exact"/>
      <w:ind w:hanging="360"/>
      <w:jc w:val="both"/>
    </w:pPr>
    <w:rPr>
      <w:rFonts w:ascii="Arial" w:eastAsia="Arial" w:hAnsi="Arial" w:cs="Arial"/>
      <w:color w:val="auto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@ncnetcom.pl" TargetMode="External"/><Relationship Id="rId5" Type="http://schemas.openxmlformats.org/officeDocument/2006/relationships/hyperlink" Target="mailto:rk@ncnet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2018-08-23T06:35:00Z</dcterms:created>
  <dcterms:modified xsi:type="dcterms:W3CDTF">2018-08-23T06:35:00Z</dcterms:modified>
</cp:coreProperties>
</file>