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D8EDA" w14:textId="7693DBE0" w:rsidR="001D4E70" w:rsidRDefault="0074386A" w:rsidP="004E2549">
      <w:pPr>
        <w:rPr>
          <w:i/>
        </w:rPr>
      </w:pPr>
      <w:r>
        <w:rPr>
          <w:i/>
        </w:rPr>
        <w:t xml:space="preserve">Wzór </w:t>
      </w:r>
    </w:p>
    <w:p w14:paraId="4494AA19" w14:textId="09713EDA" w:rsidR="001E0789" w:rsidRPr="007B1803" w:rsidRDefault="001E0789" w:rsidP="001E0789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7B1803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7B1803">
        <w:rPr>
          <w:rFonts w:ascii="Times New Roman" w:hAnsi="Times New Roman" w:cs="Times New Roman"/>
          <w:sz w:val="20"/>
          <w:szCs w:val="20"/>
        </w:rPr>
        <w:t xml:space="preserve"> do rozeznania rynku </w:t>
      </w:r>
    </w:p>
    <w:p w14:paraId="164E48A4" w14:textId="77777777" w:rsidR="001E0789" w:rsidRPr="007B1803" w:rsidRDefault="001E0789" w:rsidP="001E0789">
      <w:pPr>
        <w:ind w:left="5664"/>
        <w:rPr>
          <w:sz w:val="20"/>
          <w:szCs w:val="20"/>
        </w:rPr>
      </w:pPr>
      <w:r w:rsidRPr="007B1803">
        <w:rPr>
          <w:sz w:val="20"/>
          <w:szCs w:val="20"/>
        </w:rPr>
        <w:t xml:space="preserve">PCPR-OK-JP-3610/6/20                                                                                      </w:t>
      </w:r>
    </w:p>
    <w:p w14:paraId="62A73B23" w14:textId="77777777" w:rsidR="001E0789" w:rsidRDefault="001E0789" w:rsidP="00CB0103">
      <w:pPr>
        <w:spacing w:line="0" w:lineRule="atLeast"/>
        <w:ind w:left="3064"/>
        <w:rPr>
          <w:b/>
          <w:sz w:val="23"/>
        </w:rPr>
      </w:pPr>
    </w:p>
    <w:p w14:paraId="35764EA5" w14:textId="3FEC2DD6" w:rsidR="00CB0103" w:rsidRDefault="00CB0103" w:rsidP="00CB0103">
      <w:pPr>
        <w:spacing w:line="0" w:lineRule="atLeast"/>
        <w:ind w:left="3064"/>
        <w:rPr>
          <w:b/>
          <w:sz w:val="23"/>
        </w:rPr>
      </w:pPr>
      <w:r>
        <w:rPr>
          <w:b/>
          <w:sz w:val="23"/>
        </w:rPr>
        <w:t>UMOWA Nr ………………..</w:t>
      </w:r>
    </w:p>
    <w:p w14:paraId="39A5A5A3" w14:textId="77777777" w:rsidR="00CB0103" w:rsidRDefault="00CB0103" w:rsidP="00CB0103">
      <w:pPr>
        <w:spacing w:line="200" w:lineRule="exact"/>
      </w:pPr>
    </w:p>
    <w:p w14:paraId="29EE71C8" w14:textId="5BDED175" w:rsidR="00D807C4" w:rsidRPr="009617E0" w:rsidRDefault="00D807C4" w:rsidP="00D807C4">
      <w:pPr>
        <w:spacing w:line="360" w:lineRule="auto"/>
        <w:jc w:val="both"/>
      </w:pPr>
      <w:r w:rsidRPr="009617E0">
        <w:t>zawarta w dniu  …………. we Włoszczowie pomiędzy Powiatem Włoszczowskim,                               ul. Wiśniowa 10, 29-100 Włoszczowa NIP 609 00 72 293, w imieniu którego na podstawie upoważnienia działa Ilona Nowak – Dyrektor Powiatowego Centrum Pomocy Rodzinie, ul. Wiśniowa 10, 29-100 Włoszczowa, przy kontrasygnacie Głównej Księgowej –</w:t>
      </w:r>
      <w:r w:rsidR="005F600F">
        <w:t xml:space="preserve"> ………………………… </w:t>
      </w:r>
      <w:r w:rsidRPr="009617E0">
        <w:t xml:space="preserve">zwanym w treści umowy „Zamawiającym" </w:t>
      </w:r>
    </w:p>
    <w:p w14:paraId="55FF5B0D" w14:textId="77777777" w:rsidR="00CB0103" w:rsidRDefault="00CB0103" w:rsidP="00CB0103">
      <w:pPr>
        <w:spacing w:line="1" w:lineRule="exact"/>
      </w:pPr>
    </w:p>
    <w:p w14:paraId="4054E620" w14:textId="77777777" w:rsidR="00CB0103" w:rsidRDefault="00CB0103" w:rsidP="005F600F">
      <w:pPr>
        <w:spacing w:line="360" w:lineRule="auto"/>
        <w:ind w:right="-3"/>
        <w:jc w:val="center"/>
      </w:pPr>
      <w:r>
        <w:t>a</w:t>
      </w:r>
    </w:p>
    <w:p w14:paraId="140D42C1" w14:textId="77777777" w:rsidR="00CB0103" w:rsidRDefault="00CB0103" w:rsidP="005F600F">
      <w:pPr>
        <w:spacing w:line="360" w:lineRule="auto"/>
      </w:pPr>
    </w:p>
    <w:p w14:paraId="5BC69385" w14:textId="77777777" w:rsidR="00CB0103" w:rsidRDefault="00CB0103" w:rsidP="005F600F">
      <w:pPr>
        <w:spacing w:line="360" w:lineRule="auto"/>
        <w:ind w:left="4"/>
        <w:rPr>
          <w:b/>
        </w:rPr>
      </w:pPr>
      <w:r>
        <w:rPr>
          <w:b/>
        </w:rPr>
        <w:t>………………………………………………………………………………………………</w:t>
      </w:r>
    </w:p>
    <w:p w14:paraId="6C163200" w14:textId="77777777" w:rsidR="00CB0103" w:rsidRDefault="00CB0103" w:rsidP="005F600F">
      <w:pPr>
        <w:spacing w:line="360" w:lineRule="auto"/>
        <w:ind w:left="4"/>
      </w:pPr>
      <w:r>
        <w:t>zwanym dalej „Wykonawcą” i reprezentowanym przez:</w:t>
      </w:r>
    </w:p>
    <w:p w14:paraId="2A891E4A" w14:textId="77777777" w:rsidR="00CB0103" w:rsidRDefault="00CB0103" w:rsidP="005F600F">
      <w:pPr>
        <w:spacing w:line="360" w:lineRule="auto"/>
      </w:pPr>
    </w:p>
    <w:p w14:paraId="695BD320" w14:textId="77777777" w:rsidR="00CB0103" w:rsidRDefault="00CB0103" w:rsidP="00775163">
      <w:pPr>
        <w:widowControl/>
        <w:numPr>
          <w:ilvl w:val="0"/>
          <w:numId w:val="10"/>
        </w:numPr>
        <w:tabs>
          <w:tab w:val="left" w:pos="244"/>
        </w:tabs>
        <w:suppressAutoHyphens w:val="0"/>
        <w:spacing w:line="360" w:lineRule="auto"/>
        <w:ind w:left="244" w:hanging="244"/>
      </w:pPr>
      <w:r>
        <w:rPr>
          <w:b/>
        </w:rPr>
        <w:t>……………………………………………………………………………………………</w:t>
      </w:r>
    </w:p>
    <w:p w14:paraId="02BF4F17" w14:textId="77777777" w:rsidR="00CB0103" w:rsidRDefault="00CB0103" w:rsidP="005F600F">
      <w:pPr>
        <w:spacing w:line="360" w:lineRule="auto"/>
      </w:pPr>
    </w:p>
    <w:p w14:paraId="0049DE61" w14:textId="41E6FE37" w:rsidR="00CB0103" w:rsidRDefault="00CB0103" w:rsidP="005F600F">
      <w:pPr>
        <w:spacing w:line="360" w:lineRule="auto"/>
        <w:ind w:left="4" w:right="20"/>
        <w:jc w:val="both"/>
      </w:pPr>
      <w:r>
        <w:t xml:space="preserve">Umowa została zawarta w wyniku przeprowadzenia postępowania </w:t>
      </w:r>
      <w:r w:rsidR="00D807C4">
        <w:t>–</w:t>
      </w:r>
      <w:r>
        <w:t xml:space="preserve"> </w:t>
      </w:r>
      <w:r w:rsidR="00D807C4">
        <w:t xml:space="preserve">rozeznania rynku </w:t>
      </w:r>
    </w:p>
    <w:p w14:paraId="55B35101" w14:textId="5B378913" w:rsidR="00D807C4" w:rsidRDefault="00D807C4" w:rsidP="00CB0103">
      <w:pPr>
        <w:spacing w:line="238" w:lineRule="auto"/>
        <w:ind w:left="4" w:right="20"/>
        <w:jc w:val="both"/>
      </w:pPr>
    </w:p>
    <w:p w14:paraId="1C168E08" w14:textId="61D30504" w:rsidR="00D807C4" w:rsidRDefault="00D807C4" w:rsidP="00D807C4">
      <w:pPr>
        <w:spacing w:line="0" w:lineRule="atLeast"/>
        <w:ind w:left="4"/>
        <w:jc w:val="center"/>
        <w:rPr>
          <w:b/>
        </w:rPr>
      </w:pPr>
      <w:r>
        <w:rPr>
          <w:b/>
        </w:rPr>
        <w:t>Przedmiot umowy</w:t>
      </w:r>
    </w:p>
    <w:p w14:paraId="26018ADC" w14:textId="336025E4" w:rsidR="00D807C4" w:rsidRDefault="00D807C4" w:rsidP="00D807C4">
      <w:pPr>
        <w:spacing w:line="0" w:lineRule="atLeast"/>
        <w:ind w:left="4"/>
        <w:jc w:val="center"/>
        <w:rPr>
          <w:b/>
        </w:rPr>
      </w:pPr>
      <w:r>
        <w:rPr>
          <w:b/>
        </w:rPr>
        <w:t>§ 1</w:t>
      </w:r>
    </w:p>
    <w:p w14:paraId="777454C6" w14:textId="77777777" w:rsidR="00D807C4" w:rsidRDefault="00D807C4" w:rsidP="00D807C4">
      <w:pPr>
        <w:spacing w:line="0" w:lineRule="atLeast"/>
        <w:ind w:left="4"/>
        <w:jc w:val="center"/>
        <w:rPr>
          <w:b/>
        </w:rPr>
      </w:pPr>
    </w:p>
    <w:p w14:paraId="2853891F" w14:textId="77777777" w:rsidR="00D807C4" w:rsidRDefault="00D807C4" w:rsidP="00D807C4">
      <w:pPr>
        <w:spacing w:line="271" w:lineRule="exact"/>
      </w:pPr>
    </w:p>
    <w:p w14:paraId="028281D5" w14:textId="5EC2A74A" w:rsidR="00D807C4" w:rsidRDefault="00D807C4" w:rsidP="00775163">
      <w:pPr>
        <w:widowControl/>
        <w:numPr>
          <w:ilvl w:val="0"/>
          <w:numId w:val="11"/>
        </w:numPr>
        <w:tabs>
          <w:tab w:val="left" w:pos="364"/>
        </w:tabs>
        <w:suppressAutoHyphens w:val="0"/>
        <w:spacing w:line="360" w:lineRule="auto"/>
        <w:ind w:left="364"/>
        <w:jc w:val="both"/>
      </w:pPr>
      <w:r>
        <w:t xml:space="preserve">Zamawiający zamawia, a Wykonawca przyjmuje do wykonania: zakup i  </w:t>
      </w:r>
      <w:r w:rsidRPr="004E2549">
        <w:t xml:space="preserve">dostawę do Powiatowego Centrum Pomocy Rodzinie we Włoszczowie materiałów i  środków ochrony osobistej dla wychowanków  umieszczonych w pieczy zastępczej i ich opiekunów </w:t>
      </w:r>
      <w:r>
        <w:t>zwanych dalej Przedmiotem</w:t>
      </w:r>
      <w:r w:rsidRPr="00D807C4">
        <w:rPr>
          <w:b/>
        </w:rPr>
        <w:t xml:space="preserve"> </w:t>
      </w:r>
      <w:r>
        <w:t>Umowy.</w:t>
      </w:r>
      <w:r w:rsidR="005F600F">
        <w:t xml:space="preserve"> </w:t>
      </w:r>
      <w:r>
        <w:t xml:space="preserve">Rodzaj i ilości Przedmiotu Umowy zostały określone </w:t>
      </w:r>
      <w:r w:rsidR="005F600F">
        <w:br/>
      </w:r>
      <w:r>
        <w:t>w Formularzu Ofertowym stanowiącym integralną część niniejszej umowy (załącznik).</w:t>
      </w:r>
    </w:p>
    <w:p w14:paraId="27947460" w14:textId="77777777" w:rsidR="00D807C4" w:rsidRDefault="00D807C4" w:rsidP="00775163">
      <w:pPr>
        <w:widowControl/>
        <w:numPr>
          <w:ilvl w:val="0"/>
          <w:numId w:val="11"/>
        </w:numPr>
        <w:tabs>
          <w:tab w:val="left" w:pos="364"/>
        </w:tabs>
        <w:suppressAutoHyphens w:val="0"/>
        <w:spacing w:line="360" w:lineRule="auto"/>
        <w:ind w:left="364" w:hanging="364"/>
        <w:jc w:val="both"/>
      </w:pPr>
      <w:r>
        <w:t>Wykonawca  zobowiązuje się dostarczać przedmiot umowy zgodnie z  zapotrzebowaniem</w:t>
      </w:r>
    </w:p>
    <w:p w14:paraId="37DA81A5" w14:textId="77777777" w:rsidR="00D807C4" w:rsidRDefault="00D807C4" w:rsidP="00425A7B">
      <w:pPr>
        <w:spacing w:line="360" w:lineRule="auto"/>
        <w:ind w:left="364"/>
        <w:jc w:val="both"/>
      </w:pPr>
      <w:r>
        <w:t>Zamawiającego a Zamawiający zamówiony materiał odebrać i zapłacić Wykonawcy zgodnie z cenami jednostkowymi wskazanymi w złożonym formularzu ofertowym.</w:t>
      </w:r>
    </w:p>
    <w:p w14:paraId="2000728D" w14:textId="53D7D742" w:rsidR="00D807C4" w:rsidRDefault="00D807C4" w:rsidP="00775163">
      <w:pPr>
        <w:widowControl/>
        <w:numPr>
          <w:ilvl w:val="0"/>
          <w:numId w:val="11"/>
        </w:numPr>
        <w:tabs>
          <w:tab w:val="left" w:pos="364"/>
        </w:tabs>
        <w:suppressAutoHyphens w:val="0"/>
        <w:spacing w:line="360" w:lineRule="auto"/>
        <w:ind w:left="364" w:hanging="364"/>
        <w:jc w:val="both"/>
      </w:pPr>
      <w:r>
        <w:t xml:space="preserve">Wykonawca zobowiązany jest dostarczać Zamawiającemu w całości, w ramach niniejszej umowy, wyłącznie zaoferowany asortyment na który została złożona oferta - zgodny </w:t>
      </w:r>
      <w:r w:rsidR="00ED5E1E">
        <w:br/>
      </w:r>
      <w:r>
        <w:lastRenderedPageBreak/>
        <w:t>z Załącznikiem do niniejszej umowy. Każda zmiana materiału wymaga akceptacji Zamawiającego. Dostarczenie asortymentu niezgodnego z załącznikiem nr 1 do umowy traktowane będzie jako nienależyte wykonanie umowy.</w:t>
      </w:r>
    </w:p>
    <w:p w14:paraId="05983BAE" w14:textId="77777777" w:rsidR="00072FA2" w:rsidRDefault="00D807C4" w:rsidP="00072FA2">
      <w:pPr>
        <w:widowControl/>
        <w:numPr>
          <w:ilvl w:val="0"/>
          <w:numId w:val="12"/>
        </w:numPr>
        <w:tabs>
          <w:tab w:val="left" w:pos="364"/>
        </w:tabs>
        <w:suppressAutoHyphens w:val="0"/>
        <w:spacing w:line="360" w:lineRule="auto"/>
        <w:ind w:left="364" w:hanging="364"/>
        <w:jc w:val="both"/>
        <w:rPr>
          <w:color w:val="0563C1"/>
          <w:u w:val="single"/>
        </w:rPr>
      </w:pPr>
      <w:r>
        <w:t xml:space="preserve">Przedmioty umowy muszą być nowe, wolne od wad technicznych oraz powinny spełniać wymagane przepisami prawa normy techniczne, bezpieczeństwa oraz posiadać odpowiednie certyfikaty. Ponadto asortyment musi spełniać pozostałe wymagania </w:t>
      </w:r>
      <w:r w:rsidR="005F600F">
        <w:br/>
      </w:r>
      <w:r>
        <w:t xml:space="preserve">w zakresie jakości i standardów bezpieczeństwa określonych w przepisach UE, w tym m. in. deklarację zgodności CE i wytyczne Ministerstwa Zdrowia opublikowane pod adresem: </w:t>
      </w:r>
      <w:hyperlink r:id="rId8" w:history="1">
        <w:r>
          <w:rPr>
            <w:color w:val="0563C1"/>
            <w:u w:val="single"/>
          </w:rPr>
          <w:t>https://www.gov.pl/web/zdrowie/informacje-dotyczace-produktow-wykorzystywanych-</w:t>
        </w:r>
      </w:hyperlink>
      <w:hyperlink r:id="rId9" w:history="1">
        <w:r>
          <w:rPr>
            <w:color w:val="0563C1"/>
            <w:u w:val="single"/>
          </w:rPr>
          <w:t>podczas-zwalczania-covid-19</w:t>
        </w:r>
      </w:hyperlink>
      <w:r w:rsidR="00072FA2">
        <w:rPr>
          <w:color w:val="0563C1"/>
          <w:u w:val="single"/>
        </w:rPr>
        <w:t xml:space="preserve">. </w:t>
      </w:r>
    </w:p>
    <w:p w14:paraId="38F4C888" w14:textId="2F022521" w:rsidR="00072FA2" w:rsidRPr="00072FA2" w:rsidRDefault="00072FA2" w:rsidP="00072FA2">
      <w:pPr>
        <w:widowControl/>
        <w:tabs>
          <w:tab w:val="left" w:pos="364"/>
        </w:tabs>
        <w:suppressAutoHyphens w:val="0"/>
        <w:spacing w:line="360" w:lineRule="auto"/>
        <w:ind w:left="364"/>
        <w:jc w:val="both"/>
        <w:rPr>
          <w:color w:val="0563C1"/>
          <w:u w:val="single"/>
        </w:rPr>
      </w:pPr>
      <w:r>
        <w:t xml:space="preserve">Wykonawca ponosi pełną odpowiedzialność za jakość dostarczonego asortymentu, stanowiącego przedmiot umowy, jego zgodność jakości i </w:t>
      </w:r>
      <w:proofErr w:type="spellStart"/>
      <w:r>
        <w:t>i</w:t>
      </w:r>
      <w:proofErr w:type="spellEnd"/>
      <w:r>
        <w:t xml:space="preserve"> standardów bezpieczeństwa określonych w przepisach UE, w tym m. in. deklarację zgodności CE i wytyczne Ministerstwa Zdrowia opublikowane pod adresem: </w:t>
      </w:r>
      <w:hyperlink r:id="rId10" w:history="1">
        <w:r w:rsidR="001225FD">
          <w:rPr>
            <w:color w:val="0563C1"/>
            <w:u w:val="single"/>
          </w:rPr>
          <w:t>https://www.gov.pl/web/zdrowie/informacje-dotyczace-produktow-wykorzystywanych-</w:t>
        </w:r>
      </w:hyperlink>
      <w:hyperlink r:id="rId11" w:history="1">
        <w:r w:rsidR="001225FD">
          <w:rPr>
            <w:color w:val="0563C1"/>
            <w:u w:val="single"/>
          </w:rPr>
          <w:t>podczas-zwalczania-covid-19</w:t>
        </w:r>
      </w:hyperlink>
      <w:r w:rsidR="001225FD">
        <w:rPr>
          <w:color w:val="0563C1"/>
          <w:u w:val="single"/>
        </w:rPr>
        <w:t>.</w:t>
      </w:r>
    </w:p>
    <w:p w14:paraId="1F844DEE" w14:textId="77777777" w:rsidR="00D807C4" w:rsidRDefault="00D807C4" w:rsidP="00775163">
      <w:pPr>
        <w:widowControl/>
        <w:numPr>
          <w:ilvl w:val="0"/>
          <w:numId w:val="12"/>
        </w:numPr>
        <w:tabs>
          <w:tab w:val="left" w:pos="364"/>
        </w:tabs>
        <w:suppressAutoHyphens w:val="0"/>
        <w:spacing w:line="360" w:lineRule="auto"/>
        <w:ind w:left="364" w:right="20" w:hanging="364"/>
        <w:jc w:val="both"/>
      </w:pPr>
      <w:r>
        <w:t>Wykonawca dostarczy Zamawiającemu przedmiot umowy we własnym zakresie i na własny koszt.</w:t>
      </w:r>
    </w:p>
    <w:p w14:paraId="64A06F58" w14:textId="14D1D252" w:rsidR="00D807C4" w:rsidRDefault="00D807C4" w:rsidP="00775163">
      <w:pPr>
        <w:widowControl/>
        <w:numPr>
          <w:ilvl w:val="0"/>
          <w:numId w:val="12"/>
        </w:numPr>
        <w:tabs>
          <w:tab w:val="left" w:pos="364"/>
        </w:tabs>
        <w:suppressAutoHyphens w:val="0"/>
        <w:spacing w:line="360" w:lineRule="auto"/>
        <w:ind w:left="364" w:hanging="364"/>
        <w:jc w:val="both"/>
      </w:pPr>
      <w:r>
        <w:t xml:space="preserve">Miejscem dostawy będzie siedziba zamawiającego : Powiatowe Centrum </w:t>
      </w:r>
      <w:r w:rsidR="00425A7B">
        <w:t>P</w:t>
      </w:r>
      <w:r>
        <w:t>omocy Rodzinie, ul. Wiśniowa 10, 29-100 Włoszczowa.</w:t>
      </w:r>
    </w:p>
    <w:p w14:paraId="3165DAB5" w14:textId="77777777" w:rsidR="00D807C4" w:rsidRDefault="00D807C4" w:rsidP="00D807C4">
      <w:pPr>
        <w:pStyle w:val="Akapitzlist"/>
      </w:pPr>
    </w:p>
    <w:p w14:paraId="3C30A63A" w14:textId="77777777" w:rsidR="00D807C4" w:rsidRDefault="00D807C4" w:rsidP="00D807C4">
      <w:pPr>
        <w:widowControl/>
        <w:tabs>
          <w:tab w:val="left" w:pos="364"/>
        </w:tabs>
        <w:suppressAutoHyphens w:val="0"/>
        <w:spacing w:line="234" w:lineRule="auto"/>
        <w:ind w:left="364"/>
      </w:pPr>
    </w:p>
    <w:p w14:paraId="79DC5E3A" w14:textId="2B843137" w:rsidR="00D807C4" w:rsidRDefault="00D807C4" w:rsidP="00D807C4">
      <w:pPr>
        <w:spacing w:line="0" w:lineRule="atLeast"/>
        <w:ind w:left="4"/>
        <w:jc w:val="center"/>
        <w:rPr>
          <w:b/>
        </w:rPr>
      </w:pPr>
      <w:r>
        <w:rPr>
          <w:b/>
        </w:rPr>
        <w:t>Terminy i dostawa</w:t>
      </w:r>
    </w:p>
    <w:p w14:paraId="1617E06B" w14:textId="77777777" w:rsidR="00D807C4" w:rsidRDefault="00D807C4" w:rsidP="00D807C4">
      <w:pPr>
        <w:spacing w:line="0" w:lineRule="atLeast"/>
        <w:ind w:left="4"/>
        <w:jc w:val="center"/>
        <w:rPr>
          <w:b/>
        </w:rPr>
      </w:pPr>
      <w:r>
        <w:rPr>
          <w:b/>
        </w:rPr>
        <w:t>§ 2</w:t>
      </w:r>
    </w:p>
    <w:p w14:paraId="2D091A66" w14:textId="77777777" w:rsidR="00D807C4" w:rsidRDefault="00D807C4" w:rsidP="00D807C4">
      <w:pPr>
        <w:spacing w:line="7" w:lineRule="exact"/>
      </w:pPr>
    </w:p>
    <w:p w14:paraId="5146975E" w14:textId="1A69E794" w:rsidR="00D807C4" w:rsidRDefault="00D807C4" w:rsidP="00775163">
      <w:pPr>
        <w:widowControl/>
        <w:numPr>
          <w:ilvl w:val="0"/>
          <w:numId w:val="13"/>
        </w:numPr>
        <w:tabs>
          <w:tab w:val="left" w:pos="364"/>
        </w:tabs>
        <w:suppressAutoHyphens w:val="0"/>
        <w:spacing w:line="360" w:lineRule="auto"/>
        <w:ind w:left="364" w:right="20" w:hanging="364"/>
      </w:pPr>
      <w:r>
        <w:t>Niniejsza umowa obowiązuje od dnia zawarcia do dnia 17 sierpnia 2020 roku</w:t>
      </w:r>
      <w:r w:rsidR="00072FA2">
        <w:t>,</w:t>
      </w:r>
      <w:r>
        <w:t xml:space="preserve"> w którym to terminie musi zostać zrealizowana i rozliczona całość dostawy.</w:t>
      </w:r>
    </w:p>
    <w:p w14:paraId="42B7C3D5" w14:textId="25478D8B" w:rsidR="00D807C4" w:rsidRDefault="00D807C4" w:rsidP="00775163">
      <w:pPr>
        <w:widowControl/>
        <w:numPr>
          <w:ilvl w:val="0"/>
          <w:numId w:val="13"/>
        </w:numPr>
        <w:tabs>
          <w:tab w:val="left" w:pos="364"/>
        </w:tabs>
        <w:suppressAutoHyphens w:val="0"/>
        <w:spacing w:line="360" w:lineRule="auto"/>
        <w:ind w:left="364" w:hanging="364"/>
        <w:jc w:val="both"/>
      </w:pPr>
      <w:r>
        <w:t xml:space="preserve">Wykonawca jest zobowiązany dostarczyć zamawiane materiały do siedziby Zamawiającego na swój koszt i ryzyko. </w:t>
      </w:r>
    </w:p>
    <w:p w14:paraId="295767B5" w14:textId="77777777" w:rsidR="00D807C4" w:rsidRDefault="00D807C4" w:rsidP="00775163">
      <w:pPr>
        <w:widowControl/>
        <w:numPr>
          <w:ilvl w:val="0"/>
          <w:numId w:val="13"/>
        </w:numPr>
        <w:tabs>
          <w:tab w:val="left" w:pos="364"/>
        </w:tabs>
        <w:suppressAutoHyphens w:val="0"/>
        <w:spacing w:line="360" w:lineRule="auto"/>
        <w:ind w:left="364" w:hanging="364"/>
        <w:jc w:val="both"/>
      </w:pPr>
      <w:r>
        <w:t>Wykonawca zobowiązany jest powiadomić, telefonicznie lub drogą elektroniczną osobę wskazaną w § 3 ust. 1 o dokładnym terminie dostawy.</w:t>
      </w:r>
    </w:p>
    <w:p w14:paraId="3BA63FC6" w14:textId="77777777" w:rsidR="00D807C4" w:rsidRDefault="00D807C4" w:rsidP="00775163">
      <w:pPr>
        <w:widowControl/>
        <w:numPr>
          <w:ilvl w:val="0"/>
          <w:numId w:val="13"/>
        </w:numPr>
        <w:tabs>
          <w:tab w:val="left" w:pos="364"/>
        </w:tabs>
        <w:suppressAutoHyphens w:val="0"/>
        <w:spacing w:line="360" w:lineRule="auto"/>
        <w:ind w:left="364" w:right="20" w:hanging="364"/>
        <w:jc w:val="both"/>
      </w:pPr>
      <w:r>
        <w:lastRenderedPageBreak/>
        <w:t>Potwierdzeniem dostarczenia Zamawiającemu materiałów będzie protokół odbioru, podpisany bez zastrzeżeń przez osoby powołane w § 3</w:t>
      </w:r>
    </w:p>
    <w:p w14:paraId="5A8234F7" w14:textId="77777777" w:rsidR="00D807C4" w:rsidRDefault="00D807C4" w:rsidP="00775163">
      <w:pPr>
        <w:widowControl/>
        <w:numPr>
          <w:ilvl w:val="0"/>
          <w:numId w:val="13"/>
        </w:numPr>
        <w:tabs>
          <w:tab w:val="left" w:pos="364"/>
        </w:tabs>
        <w:suppressAutoHyphens w:val="0"/>
        <w:spacing w:line="360" w:lineRule="auto"/>
        <w:ind w:left="364" w:right="20" w:hanging="364"/>
        <w:jc w:val="both"/>
      </w:pPr>
      <w:r>
        <w:t>Zamawiający uzna dostawę za zrealizowaną po podpisaniu przez Strony bez uwag protokołu odbioru dostawy, co będzie stanowić podstawę wystawienia przez Wykonawcę faktury.</w:t>
      </w:r>
    </w:p>
    <w:p w14:paraId="21299852" w14:textId="181E75AC" w:rsidR="00D807C4" w:rsidRPr="00B14859" w:rsidRDefault="00D807C4" w:rsidP="00775163">
      <w:pPr>
        <w:widowControl/>
        <w:numPr>
          <w:ilvl w:val="0"/>
          <w:numId w:val="13"/>
        </w:numPr>
        <w:tabs>
          <w:tab w:val="left" w:pos="364"/>
        </w:tabs>
        <w:suppressAutoHyphens w:val="0"/>
        <w:spacing w:line="360" w:lineRule="auto"/>
        <w:ind w:left="364" w:right="20" w:hanging="364"/>
        <w:jc w:val="both"/>
        <w:rPr>
          <w:sz w:val="23"/>
        </w:rPr>
      </w:pPr>
      <w:r>
        <w:rPr>
          <w:sz w:val="23"/>
        </w:rPr>
        <w:t>Do czasu protokolarnego odbioru przedmiotu umowy, ryzyko wszelkich niebezpieczeństw związanych z ewentualnym uszkodzeniem lub utratą przedmiotu umowy ponosi</w:t>
      </w:r>
      <w:r w:rsidR="00B14859">
        <w:rPr>
          <w:sz w:val="23"/>
        </w:rPr>
        <w:t xml:space="preserve"> </w:t>
      </w:r>
      <w:r>
        <w:t>Wykonawca.</w:t>
      </w:r>
    </w:p>
    <w:p w14:paraId="54BAE846" w14:textId="77777777" w:rsidR="00D807C4" w:rsidRDefault="00D807C4" w:rsidP="00775163">
      <w:pPr>
        <w:widowControl/>
        <w:numPr>
          <w:ilvl w:val="0"/>
          <w:numId w:val="13"/>
        </w:numPr>
        <w:tabs>
          <w:tab w:val="left" w:pos="364"/>
        </w:tabs>
        <w:suppressAutoHyphens w:val="0"/>
        <w:spacing w:line="360" w:lineRule="auto"/>
        <w:ind w:left="364" w:right="20" w:hanging="364"/>
        <w:jc w:val="both"/>
      </w:pPr>
      <w:r>
        <w:t>Wykonawca zapewni takie opakowanie towaru, jakie wymagane jest, by nie dopuścić do jego uszkodzenia lub pogorszenia jakości w trakcie transportu do miejsca dostawy. Rodzaj i jakość wymaganego opakowania określają stosowne normy techniczne, a w przypadku braku takich norm, wszelkie znane Wykonawcy okoliczności dotyczące warunków transportu towaru do miejsca dostawy oraz warunków, jakich można spodziewać się w miejscu dostawy.</w:t>
      </w:r>
    </w:p>
    <w:p w14:paraId="04EB9299" w14:textId="77777777" w:rsidR="00D807C4" w:rsidRDefault="00D807C4" w:rsidP="00775163">
      <w:pPr>
        <w:widowControl/>
        <w:numPr>
          <w:ilvl w:val="0"/>
          <w:numId w:val="13"/>
        </w:numPr>
        <w:tabs>
          <w:tab w:val="left" w:pos="364"/>
        </w:tabs>
        <w:suppressAutoHyphens w:val="0"/>
        <w:spacing w:line="360" w:lineRule="auto"/>
        <w:ind w:left="364" w:right="20" w:hanging="364"/>
        <w:jc w:val="both"/>
      </w:pPr>
      <w:r>
        <w:t>W przypadku, gdy asortyment będzie posiadał wady w rozumieniu § 7 umowy, Zamawiający nie odbierze materiałów i wyznaczy Wykonawcy dodatkowy termin na dostawę asortymentu wolnego od wad, bez ponoszenia przez Zamawiającego z tego tytułu jakichkolwiek dodatkowych kosztów.</w:t>
      </w:r>
    </w:p>
    <w:p w14:paraId="29BB827A" w14:textId="3035DFDE" w:rsidR="00D807C4" w:rsidRDefault="00D807C4" w:rsidP="00775163">
      <w:pPr>
        <w:widowControl/>
        <w:numPr>
          <w:ilvl w:val="0"/>
          <w:numId w:val="13"/>
        </w:numPr>
        <w:tabs>
          <w:tab w:val="left" w:pos="364"/>
        </w:tabs>
        <w:suppressAutoHyphens w:val="0"/>
        <w:spacing w:line="360" w:lineRule="auto"/>
        <w:ind w:left="364" w:hanging="364"/>
        <w:jc w:val="both"/>
      </w:pPr>
      <w:r>
        <w:t>Dokonanie  odbioru  asortymentu  zgodnie  z  postanowieniami  umowy  nie  zwalnia</w:t>
      </w:r>
      <w:r w:rsidR="00B14859">
        <w:t xml:space="preserve"> </w:t>
      </w:r>
      <w:r>
        <w:t>Wykonawcy od roszczeń z tytułu rękojmi lub gwarancji jakości.</w:t>
      </w:r>
    </w:p>
    <w:p w14:paraId="51EDA4FB" w14:textId="77777777" w:rsidR="00B14859" w:rsidRDefault="00B14859" w:rsidP="00D807C4">
      <w:pPr>
        <w:spacing w:line="0" w:lineRule="atLeast"/>
        <w:ind w:left="4"/>
        <w:rPr>
          <w:b/>
        </w:rPr>
      </w:pPr>
    </w:p>
    <w:p w14:paraId="40829D8A" w14:textId="1DDA11E8" w:rsidR="00D807C4" w:rsidRDefault="00D807C4" w:rsidP="00B14859">
      <w:pPr>
        <w:spacing w:line="0" w:lineRule="atLeast"/>
        <w:ind w:left="4"/>
        <w:jc w:val="center"/>
        <w:rPr>
          <w:b/>
        </w:rPr>
      </w:pPr>
      <w:r>
        <w:rPr>
          <w:b/>
        </w:rPr>
        <w:t>Przedstawiciele stron</w:t>
      </w:r>
    </w:p>
    <w:p w14:paraId="060BC3D4" w14:textId="0B6FD3E8" w:rsidR="00B14859" w:rsidRDefault="00B14859" w:rsidP="00B14859">
      <w:pPr>
        <w:spacing w:line="0" w:lineRule="atLeast"/>
        <w:ind w:left="4"/>
        <w:jc w:val="center"/>
        <w:rPr>
          <w:b/>
        </w:rPr>
      </w:pPr>
      <w:r>
        <w:rPr>
          <w:b/>
        </w:rPr>
        <w:t>§ 3</w:t>
      </w:r>
    </w:p>
    <w:p w14:paraId="5C2130F7" w14:textId="77777777" w:rsidR="00B14859" w:rsidRDefault="00B14859" w:rsidP="00B14859">
      <w:pPr>
        <w:spacing w:line="0" w:lineRule="atLeast"/>
        <w:ind w:left="4"/>
        <w:jc w:val="center"/>
        <w:rPr>
          <w:b/>
        </w:rPr>
      </w:pPr>
    </w:p>
    <w:p w14:paraId="0C645CD5" w14:textId="77777777" w:rsidR="00B14859" w:rsidRDefault="00B14859" w:rsidP="00B14859">
      <w:pPr>
        <w:spacing w:line="7" w:lineRule="exact"/>
      </w:pPr>
    </w:p>
    <w:p w14:paraId="014A0F6E" w14:textId="6E94FA7E" w:rsidR="00B14859" w:rsidRDefault="00B14859" w:rsidP="00775163">
      <w:pPr>
        <w:pStyle w:val="Akapitzlist"/>
        <w:widowControl/>
        <w:numPr>
          <w:ilvl w:val="3"/>
          <w:numId w:val="3"/>
        </w:numPr>
        <w:tabs>
          <w:tab w:val="left" w:pos="712"/>
        </w:tabs>
        <w:suppressAutoHyphens w:val="0"/>
        <w:spacing w:line="360" w:lineRule="auto"/>
        <w:ind w:left="284" w:right="140" w:hanging="284"/>
      </w:pPr>
      <w:r>
        <w:t>Bezpośredni nadzór nad wykonaniem przedmiotu zamówienia ze strony Zamawiającego będzie w osobie: …………………………………………….</w:t>
      </w:r>
    </w:p>
    <w:p w14:paraId="2A26FD28" w14:textId="0E574704" w:rsidR="00B14859" w:rsidRDefault="00B14859" w:rsidP="00775163">
      <w:pPr>
        <w:pStyle w:val="Akapitzlist"/>
        <w:widowControl/>
        <w:numPr>
          <w:ilvl w:val="3"/>
          <w:numId w:val="3"/>
        </w:numPr>
        <w:tabs>
          <w:tab w:val="left" w:pos="704"/>
        </w:tabs>
        <w:suppressAutoHyphens w:val="0"/>
        <w:spacing w:line="360" w:lineRule="auto"/>
        <w:ind w:left="284" w:hanging="284"/>
      </w:pPr>
      <w:r>
        <w:t>Po stronie Wykonawcy w osobie: …………………………………………….</w:t>
      </w:r>
    </w:p>
    <w:p w14:paraId="525469E8" w14:textId="77777777" w:rsidR="00B14859" w:rsidRDefault="00B14859" w:rsidP="00B14859">
      <w:pPr>
        <w:spacing w:line="0" w:lineRule="atLeast"/>
        <w:ind w:left="4"/>
        <w:jc w:val="center"/>
        <w:rPr>
          <w:b/>
        </w:rPr>
      </w:pPr>
    </w:p>
    <w:p w14:paraId="7BC50060" w14:textId="77777777" w:rsidR="00B14859" w:rsidRDefault="00B14859" w:rsidP="00B14859">
      <w:pPr>
        <w:spacing w:line="0" w:lineRule="atLeast"/>
        <w:ind w:left="4"/>
        <w:jc w:val="center"/>
        <w:rPr>
          <w:b/>
        </w:rPr>
      </w:pPr>
    </w:p>
    <w:p w14:paraId="4FAC500B" w14:textId="77777777" w:rsidR="00B14859" w:rsidRDefault="00B14859" w:rsidP="00B14859">
      <w:pPr>
        <w:spacing w:line="0" w:lineRule="atLeast"/>
        <w:ind w:left="4"/>
        <w:jc w:val="center"/>
        <w:rPr>
          <w:b/>
        </w:rPr>
      </w:pPr>
      <w:r>
        <w:rPr>
          <w:b/>
        </w:rPr>
        <w:t>Zapłata</w:t>
      </w:r>
    </w:p>
    <w:p w14:paraId="2087A8DD" w14:textId="71BA4D83" w:rsidR="00B14859" w:rsidRDefault="00B14859" w:rsidP="00775163">
      <w:pPr>
        <w:widowControl/>
        <w:numPr>
          <w:ilvl w:val="0"/>
          <w:numId w:val="14"/>
        </w:numPr>
        <w:tabs>
          <w:tab w:val="left" w:pos="184"/>
        </w:tabs>
        <w:suppressAutoHyphens w:val="0"/>
        <w:spacing w:line="0" w:lineRule="atLeast"/>
        <w:ind w:left="184" w:hanging="184"/>
        <w:jc w:val="center"/>
        <w:rPr>
          <w:b/>
        </w:rPr>
      </w:pPr>
      <w:r>
        <w:rPr>
          <w:b/>
        </w:rPr>
        <w:t>4</w:t>
      </w:r>
    </w:p>
    <w:p w14:paraId="133C8524" w14:textId="77777777" w:rsidR="00B14859" w:rsidRDefault="00B14859" w:rsidP="00B14859">
      <w:pPr>
        <w:widowControl/>
        <w:tabs>
          <w:tab w:val="left" w:pos="184"/>
        </w:tabs>
        <w:suppressAutoHyphens w:val="0"/>
        <w:spacing w:line="0" w:lineRule="atLeast"/>
        <w:ind w:left="184"/>
        <w:rPr>
          <w:b/>
        </w:rPr>
      </w:pPr>
    </w:p>
    <w:p w14:paraId="0F65EB39" w14:textId="77777777" w:rsidR="00B14859" w:rsidRDefault="00B14859" w:rsidP="00B14859">
      <w:pPr>
        <w:spacing w:line="7" w:lineRule="exact"/>
      </w:pPr>
    </w:p>
    <w:p w14:paraId="53FDA161" w14:textId="0A53B078" w:rsidR="00B14859" w:rsidRDefault="00B14859" w:rsidP="00775163">
      <w:pPr>
        <w:pStyle w:val="Akapitzlist"/>
        <w:widowControl/>
        <w:numPr>
          <w:ilvl w:val="0"/>
          <w:numId w:val="15"/>
        </w:numPr>
        <w:tabs>
          <w:tab w:val="left" w:pos="258"/>
        </w:tabs>
        <w:suppressAutoHyphens w:val="0"/>
        <w:spacing w:line="360" w:lineRule="auto"/>
        <w:ind w:left="284" w:hanging="284"/>
        <w:jc w:val="both"/>
      </w:pPr>
      <w:r>
        <w:t xml:space="preserve">Wartość wynagrodzenia za wykonanie całości Przedmiotu Umowy strony ustalają na cenę zgodną z ofertą Wykonawcy w wysokości brutto </w:t>
      </w:r>
      <w:r w:rsidRPr="00B14859">
        <w:rPr>
          <w:b/>
        </w:rPr>
        <w:t>……………………………………………</w:t>
      </w:r>
    </w:p>
    <w:p w14:paraId="5578D3A7" w14:textId="5A53639F" w:rsidR="00B14859" w:rsidRDefault="00B14859" w:rsidP="00425A7B">
      <w:pPr>
        <w:pStyle w:val="Akapitzlist"/>
        <w:spacing w:line="360" w:lineRule="auto"/>
        <w:ind w:left="284"/>
        <w:jc w:val="both"/>
      </w:pPr>
      <w:r>
        <w:lastRenderedPageBreak/>
        <w:t xml:space="preserve">słownie złotych: </w:t>
      </w:r>
      <w:r w:rsidRPr="00B14859">
        <w:rPr>
          <w:b/>
          <w:i/>
        </w:rPr>
        <w:t>…………………………………………………………..</w:t>
      </w:r>
      <w:r>
        <w:t>).</w:t>
      </w:r>
    </w:p>
    <w:p w14:paraId="08520D04" w14:textId="77777777" w:rsidR="00B14859" w:rsidRDefault="00B14859" w:rsidP="00775163">
      <w:pPr>
        <w:pStyle w:val="Akapitzlist"/>
        <w:widowControl/>
        <w:numPr>
          <w:ilvl w:val="0"/>
          <w:numId w:val="15"/>
        </w:numPr>
        <w:tabs>
          <w:tab w:val="left" w:pos="244"/>
        </w:tabs>
        <w:suppressAutoHyphens w:val="0"/>
        <w:spacing w:line="360" w:lineRule="auto"/>
        <w:ind w:left="284" w:right="20" w:hanging="284"/>
        <w:jc w:val="both"/>
      </w:pPr>
      <w:r>
        <w:t>Wynagrodzenie, o którym mowa w ust. 1 zawiera wszelkie koszty niezbędne do wykonania niniejszego zamówienia w tym koszty transportu.</w:t>
      </w:r>
    </w:p>
    <w:p w14:paraId="79429A7B" w14:textId="6947F36A" w:rsidR="00B14859" w:rsidRDefault="00B14859" w:rsidP="00775163">
      <w:pPr>
        <w:pStyle w:val="Akapitzlist"/>
        <w:widowControl/>
        <w:numPr>
          <w:ilvl w:val="0"/>
          <w:numId w:val="15"/>
        </w:numPr>
        <w:tabs>
          <w:tab w:val="left" w:pos="244"/>
        </w:tabs>
        <w:suppressAutoHyphens w:val="0"/>
        <w:spacing w:line="360" w:lineRule="auto"/>
        <w:ind w:left="284" w:right="20" w:hanging="284"/>
        <w:jc w:val="both"/>
      </w:pPr>
      <w:r>
        <w:t>Wynagrodzenie określone w ust. 1 nie będzie podlegało zmianom przez cały okres realizacji umowy tj. od dnia jej podpisania do 17 sierpnia 2020 roku.</w:t>
      </w:r>
    </w:p>
    <w:p w14:paraId="53BEA1C6" w14:textId="77777777" w:rsidR="00B14859" w:rsidRDefault="00B14859" w:rsidP="00B14859">
      <w:pPr>
        <w:spacing w:line="0" w:lineRule="atLeast"/>
        <w:ind w:left="4"/>
        <w:jc w:val="center"/>
        <w:rPr>
          <w:b/>
        </w:rPr>
      </w:pPr>
    </w:p>
    <w:p w14:paraId="66B0280E" w14:textId="77777777" w:rsidR="00B14859" w:rsidRDefault="00B14859" w:rsidP="00B14859">
      <w:pPr>
        <w:spacing w:line="0" w:lineRule="atLeast"/>
        <w:ind w:left="4"/>
        <w:jc w:val="center"/>
        <w:rPr>
          <w:b/>
        </w:rPr>
      </w:pPr>
    </w:p>
    <w:p w14:paraId="58D14D0A" w14:textId="77777777" w:rsidR="00B14859" w:rsidRDefault="00B14859" w:rsidP="00B14859">
      <w:pPr>
        <w:spacing w:line="0" w:lineRule="atLeast"/>
        <w:ind w:left="4"/>
        <w:jc w:val="center"/>
        <w:rPr>
          <w:b/>
        </w:rPr>
      </w:pPr>
      <w:r>
        <w:rPr>
          <w:b/>
        </w:rPr>
        <w:t>Fakturowanie i rozliczenie</w:t>
      </w:r>
    </w:p>
    <w:p w14:paraId="70856367" w14:textId="77777777" w:rsidR="00B14859" w:rsidRDefault="00B14859" w:rsidP="00B14859">
      <w:pPr>
        <w:spacing w:line="0" w:lineRule="atLeast"/>
        <w:ind w:left="4"/>
        <w:jc w:val="center"/>
        <w:rPr>
          <w:b/>
        </w:rPr>
      </w:pPr>
      <w:r>
        <w:rPr>
          <w:b/>
        </w:rPr>
        <w:t>§ 5</w:t>
      </w:r>
    </w:p>
    <w:p w14:paraId="48436BDD" w14:textId="77777777" w:rsidR="00B14859" w:rsidRDefault="00B14859" w:rsidP="00B14859">
      <w:pPr>
        <w:spacing w:line="7" w:lineRule="exact"/>
      </w:pPr>
    </w:p>
    <w:p w14:paraId="5D8DEA74" w14:textId="0A0A5527" w:rsidR="00B14859" w:rsidRDefault="00B14859" w:rsidP="00775163">
      <w:pPr>
        <w:widowControl/>
        <w:numPr>
          <w:ilvl w:val="0"/>
          <w:numId w:val="16"/>
        </w:numPr>
        <w:tabs>
          <w:tab w:val="left" w:pos="364"/>
        </w:tabs>
        <w:suppressAutoHyphens w:val="0"/>
        <w:spacing w:line="360" w:lineRule="auto"/>
        <w:ind w:left="364" w:hanging="364"/>
        <w:jc w:val="both"/>
      </w:pPr>
      <w:r>
        <w:t>Zapłata należności nastąpi przez Zamawiającego po dostarczeniu i odebraniu bez zastrzeżeń zamówionego materiału</w:t>
      </w:r>
      <w:r w:rsidR="005647C1">
        <w:t xml:space="preserve"> w ciągu 14 dni od dnia odebrania Faktury. </w:t>
      </w:r>
    </w:p>
    <w:p w14:paraId="45DBCCCA" w14:textId="0FC1D280" w:rsidR="00B14859" w:rsidRDefault="00B14859" w:rsidP="00775163">
      <w:pPr>
        <w:widowControl/>
        <w:numPr>
          <w:ilvl w:val="0"/>
          <w:numId w:val="16"/>
        </w:numPr>
        <w:tabs>
          <w:tab w:val="left" w:pos="364"/>
        </w:tabs>
        <w:suppressAutoHyphens w:val="0"/>
        <w:spacing w:line="360" w:lineRule="auto"/>
        <w:ind w:left="364" w:hanging="364"/>
        <w:jc w:val="both"/>
      </w:pPr>
      <w:r>
        <w:t>Faktura za dostawę wystawiana będzie w oparciu o faktycznie dostarczaną ilość</w:t>
      </w:r>
      <w:r w:rsidR="00425A7B">
        <w:t xml:space="preserve"> </w:t>
      </w:r>
      <w:r>
        <w:t>asortymentu oraz zaoferowane w ofercie ceny jednostkowe.</w:t>
      </w:r>
    </w:p>
    <w:p w14:paraId="34C7DD06" w14:textId="7B65E3D5" w:rsidR="00B14859" w:rsidRDefault="00B14859" w:rsidP="00775163">
      <w:pPr>
        <w:widowControl/>
        <w:numPr>
          <w:ilvl w:val="0"/>
          <w:numId w:val="16"/>
        </w:numPr>
        <w:tabs>
          <w:tab w:val="left" w:pos="364"/>
        </w:tabs>
        <w:suppressAutoHyphens w:val="0"/>
        <w:spacing w:line="360" w:lineRule="auto"/>
        <w:ind w:left="364" w:hanging="364"/>
        <w:jc w:val="both"/>
      </w:pPr>
      <w:r>
        <w:t>Podstawą do wystawienia faktury,</w:t>
      </w:r>
      <w:r w:rsidR="001E0789">
        <w:t xml:space="preserve"> </w:t>
      </w:r>
      <w:r w:rsidR="00425A7B">
        <w:t>po</w:t>
      </w:r>
      <w:r>
        <w:t xml:space="preserve"> dostawie zamówionego asortymentu, będzie podpisany bez zastrzeżeń, protokół odbioru</w:t>
      </w:r>
      <w:r w:rsidR="00072FA2">
        <w:t>.</w:t>
      </w:r>
    </w:p>
    <w:p w14:paraId="5C00B238" w14:textId="77777777" w:rsidR="00B14859" w:rsidRDefault="00B14859" w:rsidP="00775163">
      <w:pPr>
        <w:widowControl/>
        <w:numPr>
          <w:ilvl w:val="0"/>
          <w:numId w:val="16"/>
        </w:numPr>
        <w:tabs>
          <w:tab w:val="left" w:pos="364"/>
        </w:tabs>
        <w:suppressAutoHyphens w:val="0"/>
        <w:spacing w:line="360" w:lineRule="auto"/>
        <w:ind w:left="364" w:hanging="364"/>
        <w:jc w:val="both"/>
      </w:pPr>
      <w:r>
        <w:t>Fakturę wykonawca wystawi w następujący sposób:</w:t>
      </w:r>
    </w:p>
    <w:p w14:paraId="29848743" w14:textId="77777777" w:rsidR="00B14859" w:rsidRDefault="00B14859" w:rsidP="00425A7B">
      <w:pPr>
        <w:spacing w:line="360" w:lineRule="auto"/>
        <w:ind w:left="364"/>
        <w:jc w:val="both"/>
      </w:pPr>
      <w:r>
        <w:rPr>
          <w:i/>
        </w:rPr>
        <w:t xml:space="preserve">Nabywca </w:t>
      </w:r>
      <w:r>
        <w:t>: Powiat Włoszczowski, ul Wiśniowa 10, 29-100 Włoszczowa, NIP 609-007-22-93</w:t>
      </w:r>
    </w:p>
    <w:p w14:paraId="6F8305FD" w14:textId="1089B366" w:rsidR="00072FA2" w:rsidRDefault="00B14859" w:rsidP="00072FA2">
      <w:pPr>
        <w:spacing w:line="360" w:lineRule="auto"/>
        <w:ind w:left="364"/>
        <w:jc w:val="both"/>
      </w:pPr>
      <w:r>
        <w:rPr>
          <w:i/>
        </w:rPr>
        <w:t>Odbiorca</w:t>
      </w:r>
      <w:r>
        <w:t xml:space="preserve">: </w:t>
      </w:r>
      <w:r w:rsidR="00D07CE2">
        <w:t xml:space="preserve">Powiatowe Centrum Pomocy Rodzinie </w:t>
      </w:r>
      <w:r>
        <w:t xml:space="preserve"> we Włoszczowie, ul Wiśniowa 10, 29-100 Włoszczowa</w:t>
      </w:r>
      <w:r w:rsidR="00425A7B">
        <w:t>.</w:t>
      </w:r>
    </w:p>
    <w:p w14:paraId="210CEC45" w14:textId="43A44BA0" w:rsidR="005647C1" w:rsidRDefault="005647C1" w:rsidP="00072FA2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</w:pPr>
      <w:r w:rsidRPr="00FA2932">
        <w:t>Wykonawca oświadcza że: jest zarejestrowany, jako podatnik VAT …….</w:t>
      </w:r>
      <w:r>
        <w:t xml:space="preserve"> </w:t>
      </w:r>
      <w:r w:rsidR="00072FA2">
        <w:br/>
      </w:r>
      <w:r w:rsidRPr="00FA2932">
        <w:t>( „podatnik</w:t>
      </w:r>
      <w:r>
        <w:t xml:space="preserve"> </w:t>
      </w:r>
      <w:r w:rsidRPr="00FA2932">
        <w:t>VAT czynny” albo „podatnik VAT zwolniony”  -wpisać status podmiotu)</w:t>
      </w:r>
    </w:p>
    <w:p w14:paraId="431CFE7D" w14:textId="77777777" w:rsidR="005647C1" w:rsidRDefault="005647C1" w:rsidP="00775163">
      <w:pPr>
        <w:pStyle w:val="Akapitzlist"/>
        <w:numPr>
          <w:ilvl w:val="0"/>
          <w:numId w:val="24"/>
        </w:numPr>
        <w:spacing w:line="360" w:lineRule="auto"/>
        <w:jc w:val="both"/>
      </w:pPr>
      <w:r w:rsidRPr="00FA2932">
        <w:t>posiada rachunek rozliczeniowy, o którym mowa w art. 49 ust. 1 pkt 1 ustawy z dnia 29 sierpnia 1997 r. – Prawo bankowe, lub imienny rachunek w spółdzielczej kasie oszczędnościowo-kredytowej otwarty w związku z prowadzoną działalnością gospodarczą w walucie polskiej o numerze…………………znajdujący się na Białej Liście Podatników podanym do ………………. jest właściwym dla dokonania rozliczeń za pomocą podzielonej płatności (</w:t>
      </w:r>
      <w:proofErr w:type="spellStart"/>
      <w:r w:rsidRPr="00FA2932">
        <w:t>split</w:t>
      </w:r>
      <w:proofErr w:type="spellEnd"/>
      <w:r w:rsidRPr="00FA2932">
        <w:t xml:space="preserve"> </w:t>
      </w:r>
      <w:proofErr w:type="spellStart"/>
      <w:r w:rsidRPr="00FA2932">
        <w:t>payment</w:t>
      </w:r>
      <w:proofErr w:type="spellEnd"/>
      <w:r w:rsidRPr="00FA2932">
        <w:t>) zgodnie                  z</w:t>
      </w:r>
      <w:r>
        <w:t xml:space="preserve"> </w:t>
      </w:r>
      <w:r w:rsidRPr="00FA2932">
        <w:t>przepisami ustawy z dnia 11 marca 2004 r. o podatku od towarów i usług (Dz. U. z 2018 r. poz. 2174 ze zmianami.</w:t>
      </w:r>
    </w:p>
    <w:p w14:paraId="33C85F94" w14:textId="77777777" w:rsidR="005647C1" w:rsidRDefault="005647C1" w:rsidP="00775163">
      <w:pPr>
        <w:pStyle w:val="Akapitzlist"/>
        <w:numPr>
          <w:ilvl w:val="0"/>
          <w:numId w:val="24"/>
        </w:numPr>
        <w:spacing w:line="360" w:lineRule="auto"/>
        <w:jc w:val="both"/>
      </w:pPr>
      <w:r w:rsidRPr="00FA2932">
        <w:t xml:space="preserve">w przypadku złożenia ustrukturyzowanej faktury zobowiązany jest  poinformować </w:t>
      </w:r>
      <w:r w:rsidRPr="00FA2932">
        <w:lastRenderedPageBreak/>
        <w:t>Zamawiającego o swoim zamiarze w ciągu 7 dni przed terminem złożenia. Jednocześnie przekazać niezwłocznie informację o numerze konta na platformie PEF</w:t>
      </w:r>
    </w:p>
    <w:p w14:paraId="2329ADC9" w14:textId="20929E1C" w:rsidR="005647C1" w:rsidRPr="00FA2932" w:rsidRDefault="005647C1" w:rsidP="00775163">
      <w:pPr>
        <w:pStyle w:val="Akapitzlist"/>
        <w:numPr>
          <w:ilvl w:val="0"/>
          <w:numId w:val="24"/>
        </w:numPr>
        <w:spacing w:line="360" w:lineRule="auto"/>
        <w:jc w:val="both"/>
      </w:pPr>
      <w:r w:rsidRPr="00FA2932">
        <w:t xml:space="preserve">w przypadku błędnego podania rachunku bankowego jego Firmy Zamawiający nie będzie ponosił żadnych sankcji </w:t>
      </w:r>
      <w:proofErr w:type="spellStart"/>
      <w:r w:rsidRPr="00FA2932">
        <w:t>karno</w:t>
      </w:r>
      <w:proofErr w:type="spellEnd"/>
      <w:r w:rsidRPr="00FA2932">
        <w:t xml:space="preserve"> – skarbowej i odpowiedzialności solidarnej całym swoim majątkiem za jego zaległości podatkowe.</w:t>
      </w:r>
    </w:p>
    <w:p w14:paraId="24CF47A7" w14:textId="77777777" w:rsidR="00425A7B" w:rsidRDefault="00425A7B" w:rsidP="00425A7B">
      <w:pPr>
        <w:spacing w:line="0" w:lineRule="atLeast"/>
        <w:ind w:left="4"/>
        <w:jc w:val="center"/>
        <w:rPr>
          <w:b/>
        </w:rPr>
      </w:pPr>
      <w:r>
        <w:rPr>
          <w:b/>
        </w:rPr>
        <w:t>Kary umowne</w:t>
      </w:r>
    </w:p>
    <w:p w14:paraId="3EFC8F7C" w14:textId="77777777" w:rsidR="00425A7B" w:rsidRDefault="00425A7B" w:rsidP="00425A7B">
      <w:pPr>
        <w:spacing w:line="0" w:lineRule="atLeast"/>
        <w:ind w:left="4"/>
        <w:jc w:val="center"/>
        <w:rPr>
          <w:b/>
        </w:rPr>
      </w:pPr>
      <w:r>
        <w:rPr>
          <w:b/>
        </w:rPr>
        <w:t>§ 6</w:t>
      </w:r>
    </w:p>
    <w:p w14:paraId="7A195C43" w14:textId="77777777" w:rsidR="00425A7B" w:rsidRDefault="00425A7B" w:rsidP="00775163">
      <w:pPr>
        <w:widowControl/>
        <w:numPr>
          <w:ilvl w:val="0"/>
          <w:numId w:val="17"/>
        </w:numPr>
        <w:tabs>
          <w:tab w:val="left" w:pos="244"/>
        </w:tabs>
        <w:suppressAutoHyphens w:val="0"/>
        <w:spacing w:line="360" w:lineRule="auto"/>
        <w:ind w:left="244" w:hanging="244"/>
      </w:pPr>
      <w:r>
        <w:t>Strony postanawiają, że obowiązującą formą odszkodowania są kary umowne.</w:t>
      </w:r>
    </w:p>
    <w:p w14:paraId="39F57CD6" w14:textId="77777777" w:rsidR="00425A7B" w:rsidRDefault="00425A7B" w:rsidP="00775163">
      <w:pPr>
        <w:widowControl/>
        <w:numPr>
          <w:ilvl w:val="0"/>
          <w:numId w:val="17"/>
        </w:numPr>
        <w:tabs>
          <w:tab w:val="left" w:pos="244"/>
        </w:tabs>
        <w:suppressAutoHyphens w:val="0"/>
        <w:spacing w:line="360" w:lineRule="auto"/>
        <w:ind w:left="244" w:hanging="244"/>
        <w:jc w:val="both"/>
      </w:pPr>
      <w:r>
        <w:t>Wykonawca zapłaci Zamawiającemu kary umowne:</w:t>
      </w:r>
    </w:p>
    <w:p w14:paraId="54D6C9B7" w14:textId="77777777" w:rsidR="00072FA2" w:rsidRDefault="00425A7B" w:rsidP="001225FD">
      <w:pPr>
        <w:pStyle w:val="Akapitzlist"/>
        <w:widowControl/>
        <w:numPr>
          <w:ilvl w:val="0"/>
          <w:numId w:val="25"/>
        </w:numPr>
        <w:tabs>
          <w:tab w:val="left" w:pos="255"/>
        </w:tabs>
        <w:suppressAutoHyphens w:val="0"/>
        <w:spacing w:line="360" w:lineRule="auto"/>
        <w:ind w:left="709" w:hanging="425"/>
        <w:jc w:val="both"/>
      </w:pPr>
      <w:r>
        <w:t xml:space="preserve">Za odstąpienie od umowy przez Wykonawcę z przyczyn niezależnych od Zamawiającego </w:t>
      </w:r>
      <w:r w:rsidR="00072FA2">
        <w:t>–</w:t>
      </w:r>
      <w:r>
        <w:t xml:space="preserve"> 50</w:t>
      </w:r>
      <w:r w:rsidR="00072FA2">
        <w:t xml:space="preserve"> </w:t>
      </w:r>
      <w:r>
        <w:t>% wartości przedmiotu umowy;</w:t>
      </w:r>
    </w:p>
    <w:p w14:paraId="28D6F4A0" w14:textId="77777777" w:rsidR="00072FA2" w:rsidRDefault="00425A7B" w:rsidP="001225FD">
      <w:pPr>
        <w:pStyle w:val="Akapitzlist"/>
        <w:widowControl/>
        <w:numPr>
          <w:ilvl w:val="0"/>
          <w:numId w:val="25"/>
        </w:numPr>
        <w:tabs>
          <w:tab w:val="left" w:pos="255"/>
        </w:tabs>
        <w:suppressAutoHyphens w:val="0"/>
        <w:spacing w:line="360" w:lineRule="auto"/>
        <w:ind w:left="709" w:hanging="425"/>
        <w:jc w:val="both"/>
      </w:pPr>
      <w:r>
        <w:t>Za opóźnienie w wykonaniu dostawy w wysokości 25 % wynagrodzenia za przedmiot umowy za każdy dzień opóźnienia.</w:t>
      </w:r>
    </w:p>
    <w:p w14:paraId="7F73EB83" w14:textId="088B1A44" w:rsidR="00072FA2" w:rsidRDefault="00425A7B" w:rsidP="00072FA2">
      <w:pPr>
        <w:pStyle w:val="Akapitzlist"/>
        <w:widowControl/>
        <w:numPr>
          <w:ilvl w:val="0"/>
          <w:numId w:val="17"/>
        </w:numPr>
        <w:tabs>
          <w:tab w:val="left" w:pos="255"/>
        </w:tabs>
        <w:suppressAutoHyphens w:val="0"/>
        <w:spacing w:line="360" w:lineRule="auto"/>
        <w:ind w:left="284" w:hanging="284"/>
        <w:jc w:val="both"/>
      </w:pPr>
      <w:r>
        <w:t>Należności z tytułu kar umownych potrącone zostaną z faktury przedłożonej przez Wykonawcę.</w:t>
      </w:r>
    </w:p>
    <w:p w14:paraId="68B23BFC" w14:textId="146D65AB" w:rsidR="00425A7B" w:rsidRDefault="00425A7B" w:rsidP="00072FA2">
      <w:pPr>
        <w:pStyle w:val="Akapitzlist"/>
        <w:widowControl/>
        <w:numPr>
          <w:ilvl w:val="0"/>
          <w:numId w:val="26"/>
        </w:numPr>
        <w:tabs>
          <w:tab w:val="left" w:pos="255"/>
        </w:tabs>
        <w:suppressAutoHyphens w:val="0"/>
        <w:spacing w:line="360" w:lineRule="auto"/>
        <w:ind w:left="284" w:hanging="284"/>
        <w:jc w:val="both"/>
      </w:pPr>
      <w:r>
        <w:t xml:space="preserve">Realizacja zadania objętego umową jest współfinansowana ze środków Unii Europejskiej </w:t>
      </w:r>
      <w:r w:rsidR="001E0789">
        <w:br/>
      </w:r>
      <w:r>
        <w:t>w ramach</w:t>
      </w:r>
      <w:r w:rsidRPr="00072FA2">
        <w:rPr>
          <w:color w:val="000000" w:themeColor="text1"/>
        </w:rPr>
        <w:t>, w ramach Programu Operacyjnego Wiedza Edukacja Rozwój lata 2014-2020 - Działanie 2.8</w:t>
      </w:r>
      <w:r w:rsidRPr="004E2549">
        <w:t xml:space="preserve"> </w:t>
      </w:r>
      <w:r w:rsidRPr="00072FA2">
        <w:rPr>
          <w:color w:val="000000" w:themeColor="text1"/>
        </w:rPr>
        <w:t>Rozwój usług społecznych świadczonych w środowisku lokalnym, PI 9iv: Ułatwianie dostępu do przystępnych cenowo, trwałych oraz wysokiej jakości usług, w tym opieki zdrowotnej i usług socjalnych świadczonych w interesie ogólnym</w:t>
      </w:r>
      <w:r>
        <w:t xml:space="preserve"> </w:t>
      </w:r>
      <w:r w:rsidRPr="00072FA2">
        <w:rPr>
          <w:color w:val="000000" w:themeColor="text1"/>
        </w:rPr>
        <w:t xml:space="preserve">Projektu </w:t>
      </w:r>
      <w:r w:rsidRPr="00072FA2">
        <w:rPr>
          <w:b/>
          <w:color w:val="000000" w:themeColor="text1"/>
        </w:rPr>
        <w:t>„Wsparcie dzieci umieszczonych w pieczy zastępczej w okresie epidemii  COVID-19”,</w:t>
      </w:r>
    </w:p>
    <w:p w14:paraId="515420B8" w14:textId="28504F67" w:rsidR="00425A7B" w:rsidRDefault="00425A7B" w:rsidP="00072FA2">
      <w:pPr>
        <w:spacing w:line="360" w:lineRule="auto"/>
        <w:ind w:left="284"/>
        <w:jc w:val="both"/>
      </w:pPr>
      <w:r>
        <w:t>W przypadku utraty przez Zamawiającego części lub całości dofinansowania, spowodowanej przez niedotrzymanie obowiązków umownych, a w szczególności terminów realizacji na skutek okoliczności leżących po stronie Wykonawcy, Zamawiający zastrzega sobie prawo dochodzenia odszkodowania z tytułu utraconej części bądź całości środków pomocowych.</w:t>
      </w:r>
    </w:p>
    <w:p w14:paraId="6665088F" w14:textId="77777777" w:rsidR="00425A7B" w:rsidRDefault="00425A7B" w:rsidP="00425A7B">
      <w:pPr>
        <w:spacing w:line="360" w:lineRule="auto"/>
        <w:ind w:left="364"/>
        <w:jc w:val="both"/>
      </w:pPr>
    </w:p>
    <w:p w14:paraId="0EC8E998" w14:textId="77777777" w:rsidR="00425A7B" w:rsidRDefault="00425A7B" w:rsidP="00425A7B">
      <w:pPr>
        <w:spacing w:line="0" w:lineRule="atLeast"/>
        <w:ind w:left="4"/>
        <w:jc w:val="center"/>
        <w:rPr>
          <w:b/>
        </w:rPr>
      </w:pPr>
      <w:r>
        <w:rPr>
          <w:b/>
        </w:rPr>
        <w:t>Odpowiedzialność i gwarancja</w:t>
      </w:r>
    </w:p>
    <w:p w14:paraId="17223B03" w14:textId="5DD88ADA" w:rsidR="00425A7B" w:rsidRDefault="00425A7B" w:rsidP="00425A7B">
      <w:pPr>
        <w:spacing w:line="0" w:lineRule="atLeast"/>
        <w:jc w:val="center"/>
        <w:rPr>
          <w:b/>
        </w:rPr>
      </w:pPr>
      <w:r>
        <w:rPr>
          <w:b/>
        </w:rPr>
        <w:t>§ 7</w:t>
      </w:r>
    </w:p>
    <w:p w14:paraId="5753C874" w14:textId="77777777" w:rsidR="00425A7B" w:rsidRDefault="00425A7B" w:rsidP="00425A7B">
      <w:pPr>
        <w:spacing w:line="0" w:lineRule="atLeast"/>
        <w:jc w:val="center"/>
        <w:rPr>
          <w:b/>
        </w:rPr>
      </w:pPr>
    </w:p>
    <w:p w14:paraId="173E8E60" w14:textId="77777777" w:rsidR="00425A7B" w:rsidRDefault="00425A7B" w:rsidP="00425A7B">
      <w:pPr>
        <w:spacing w:line="7" w:lineRule="exact"/>
      </w:pPr>
    </w:p>
    <w:p w14:paraId="5A01D349" w14:textId="13138D29" w:rsidR="00072FA2" w:rsidRDefault="00425A7B" w:rsidP="00072FA2">
      <w:pPr>
        <w:pStyle w:val="Akapitzlist"/>
        <w:numPr>
          <w:ilvl w:val="1"/>
          <w:numId w:val="14"/>
        </w:numPr>
        <w:spacing w:line="360" w:lineRule="auto"/>
        <w:ind w:left="426" w:right="20" w:hanging="426"/>
        <w:jc w:val="both"/>
      </w:pPr>
      <w:r>
        <w:t xml:space="preserve">Dostawca jest odpowiedzialny </w:t>
      </w:r>
      <w:bookmarkStart w:id="0" w:name="_GoBack"/>
      <w:bookmarkEnd w:id="0"/>
      <w:r>
        <w:t xml:space="preserve">względem Zamawiającego za wszelkie wady fizyczne i </w:t>
      </w:r>
      <w:r>
        <w:lastRenderedPageBreak/>
        <w:t>prawne przedmiotu dostawy. Przez wadę fizyczną rozumie się w szczególności jakąkolwiek niezgodność asortymentu z opisem przedmiotu zamówienia zawartym w ofercie Wykonawcy</w:t>
      </w:r>
    </w:p>
    <w:p w14:paraId="77059F34" w14:textId="77777777" w:rsidR="00072FA2" w:rsidRDefault="00425A7B" w:rsidP="00072FA2">
      <w:pPr>
        <w:pStyle w:val="Akapitzlist"/>
        <w:numPr>
          <w:ilvl w:val="1"/>
          <w:numId w:val="14"/>
        </w:numPr>
        <w:spacing w:line="360" w:lineRule="auto"/>
        <w:ind w:left="426" w:right="20" w:hanging="426"/>
        <w:jc w:val="both"/>
      </w:pPr>
      <w:r>
        <w:t>Dostawca jest odpowiedzialny względem Zamawiającego za wszelkie wady prawne przedmiotu dostawy, w tym również za ewentualne roszczenia osób trzecich wynikające z naruszenia praw własności intelektualnej lub przemysłowej, w tym praw autorskich, patentów praw ochronnych na znaki towarowe oraz praw z rejestracji na wzory użytkowe i przemysłowe, pozostające w związku z wprowadzeniem przedmiotu dostawy do obrotu na terytorium Rzeczypospolitej Polskiej.</w:t>
      </w:r>
    </w:p>
    <w:p w14:paraId="3835EDEC" w14:textId="0D9A6447" w:rsidR="00425A7B" w:rsidRDefault="00425A7B" w:rsidP="00072FA2">
      <w:pPr>
        <w:pStyle w:val="Akapitzlist"/>
        <w:numPr>
          <w:ilvl w:val="1"/>
          <w:numId w:val="14"/>
        </w:numPr>
        <w:spacing w:line="360" w:lineRule="auto"/>
        <w:ind w:left="426" w:right="20" w:hanging="426"/>
        <w:jc w:val="both"/>
      </w:pPr>
      <w:r>
        <w:t>Okres gwarancji i rękojmi określony przez Wykonawcę wynosi 24 miesiące od daty odbioru końcowego. Okres rękojmi i gwarancji rozpoczyna się równocześnie.</w:t>
      </w:r>
    </w:p>
    <w:p w14:paraId="655554C9" w14:textId="77777777" w:rsidR="00425A7B" w:rsidRDefault="00425A7B" w:rsidP="00425A7B">
      <w:pPr>
        <w:widowControl/>
        <w:tabs>
          <w:tab w:val="left" w:pos="306"/>
        </w:tabs>
        <w:suppressAutoHyphens w:val="0"/>
        <w:spacing w:line="360" w:lineRule="auto"/>
        <w:ind w:right="20"/>
        <w:jc w:val="both"/>
      </w:pPr>
    </w:p>
    <w:p w14:paraId="15A28840" w14:textId="77777777" w:rsidR="00425A7B" w:rsidRDefault="00425A7B" w:rsidP="00425A7B">
      <w:pPr>
        <w:spacing w:line="18" w:lineRule="exact"/>
      </w:pPr>
    </w:p>
    <w:p w14:paraId="0B5D2BF8" w14:textId="106C900E" w:rsidR="00425A7B" w:rsidRDefault="00425A7B" w:rsidP="00425A7B">
      <w:pPr>
        <w:spacing w:line="234" w:lineRule="auto"/>
        <w:ind w:left="4" w:right="6"/>
        <w:jc w:val="center"/>
        <w:rPr>
          <w:b/>
        </w:rPr>
      </w:pPr>
      <w:r>
        <w:rPr>
          <w:b/>
        </w:rPr>
        <w:t>Zmiana stron umowy i korzystanie z podwykonawców</w:t>
      </w:r>
    </w:p>
    <w:p w14:paraId="1751C1F0" w14:textId="11588118" w:rsidR="00425A7B" w:rsidRDefault="00425A7B" w:rsidP="00425A7B">
      <w:pPr>
        <w:spacing w:line="234" w:lineRule="auto"/>
        <w:ind w:left="4" w:right="6"/>
        <w:jc w:val="center"/>
        <w:rPr>
          <w:b/>
        </w:rPr>
      </w:pPr>
      <w:r>
        <w:rPr>
          <w:b/>
        </w:rPr>
        <w:t>§ 8</w:t>
      </w:r>
    </w:p>
    <w:p w14:paraId="3689E0FD" w14:textId="77777777" w:rsidR="00425A7B" w:rsidRDefault="00425A7B" w:rsidP="00425A7B">
      <w:pPr>
        <w:spacing w:line="9" w:lineRule="exact"/>
      </w:pPr>
    </w:p>
    <w:p w14:paraId="62892AB7" w14:textId="77777777" w:rsidR="00425A7B" w:rsidRDefault="00425A7B" w:rsidP="00072FA2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right="20" w:hanging="426"/>
        <w:jc w:val="both"/>
      </w:pPr>
      <w:r>
        <w:t>Dostawca nie może przenieść na osobę trzecia praw obowiązków wynikających z Umowy, w całości lub w części. Dostawca może dokonać cesji wierzytelności o zapłatę ceny za dostarczony przedmiot dostawy lub przenieść obowiązek zapłaty kar umownych oraz odszkodowań należnych Zamawiającemu, wyłącznie za uprzednią zgodą Zamawiającego wyrażoną na piśmie pod rygorem nieważności.</w:t>
      </w:r>
    </w:p>
    <w:p w14:paraId="6EBAD674" w14:textId="77777777" w:rsidR="00425A7B" w:rsidRDefault="00425A7B" w:rsidP="00072FA2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right="20" w:hanging="426"/>
        <w:jc w:val="both"/>
      </w:pPr>
      <w:r>
        <w:t>Dostawca nie może zaangażować do wykonania Umowy podwykonawców, bez uprzedniej zgody Zamawiającego wyrażonej na piśmie.</w:t>
      </w:r>
    </w:p>
    <w:p w14:paraId="10C21136" w14:textId="1EDDD09F" w:rsidR="00425A7B" w:rsidRDefault="00425A7B" w:rsidP="00425A7B">
      <w:pPr>
        <w:spacing w:line="360" w:lineRule="auto"/>
        <w:jc w:val="both"/>
      </w:pPr>
    </w:p>
    <w:p w14:paraId="3E99258D" w14:textId="77777777" w:rsidR="00EC384B" w:rsidRDefault="00EC384B" w:rsidP="00425A7B">
      <w:pPr>
        <w:spacing w:line="360" w:lineRule="auto"/>
        <w:jc w:val="both"/>
      </w:pPr>
    </w:p>
    <w:p w14:paraId="27532B79" w14:textId="77777777" w:rsidR="00425A7B" w:rsidRDefault="00425A7B" w:rsidP="00425A7B">
      <w:pPr>
        <w:spacing w:line="360" w:lineRule="auto"/>
        <w:ind w:left="4" w:right="6"/>
        <w:jc w:val="center"/>
        <w:rPr>
          <w:b/>
        </w:rPr>
      </w:pPr>
      <w:r>
        <w:rPr>
          <w:b/>
        </w:rPr>
        <w:t xml:space="preserve">Postanowienia końcowe </w:t>
      </w:r>
    </w:p>
    <w:p w14:paraId="001AFBD8" w14:textId="2E204711" w:rsidR="00425A7B" w:rsidRDefault="00425A7B" w:rsidP="00425A7B">
      <w:pPr>
        <w:spacing w:line="360" w:lineRule="auto"/>
        <w:ind w:left="4" w:right="6"/>
        <w:jc w:val="center"/>
        <w:rPr>
          <w:b/>
        </w:rPr>
      </w:pPr>
      <w:r>
        <w:rPr>
          <w:b/>
        </w:rPr>
        <w:t>§9</w:t>
      </w:r>
    </w:p>
    <w:p w14:paraId="6FD3BE40" w14:textId="77777777" w:rsidR="00425A7B" w:rsidRDefault="00425A7B" w:rsidP="00072FA2">
      <w:pPr>
        <w:pStyle w:val="Akapitzlist"/>
        <w:widowControl/>
        <w:numPr>
          <w:ilvl w:val="0"/>
          <w:numId w:val="28"/>
        </w:numPr>
        <w:tabs>
          <w:tab w:val="left" w:pos="244"/>
        </w:tabs>
        <w:suppressAutoHyphens w:val="0"/>
        <w:spacing w:line="360" w:lineRule="auto"/>
        <w:ind w:left="284" w:hanging="284"/>
        <w:jc w:val="both"/>
      </w:pPr>
      <w:r>
        <w:t>W sprawach nieuregulowanych niniejszą umową stosuje się przepisy Kodeksu Cywilnego,</w:t>
      </w:r>
    </w:p>
    <w:p w14:paraId="5C4472D6" w14:textId="77777777" w:rsidR="00072FA2" w:rsidRDefault="00425A7B" w:rsidP="00072FA2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</w:pPr>
      <w:r>
        <w:t>Wszelkie istotne zmiany niniejszej umowy wymagają aneksu sporządzonego z zachowaniem formy pisemnej pod rygorem nieważności.</w:t>
      </w:r>
    </w:p>
    <w:p w14:paraId="2AA510CA" w14:textId="77777777" w:rsidR="00072FA2" w:rsidRDefault="00425A7B" w:rsidP="00072FA2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</w:pPr>
      <w:r>
        <w:t>Wszelkie spory mogące wynikać w związku z realizacją niniejszej umowy będą rozstrzygane przez sąd właściwy dla siedziby Zamawiającego.</w:t>
      </w:r>
    </w:p>
    <w:p w14:paraId="04C5CA30" w14:textId="0EA6A8C4" w:rsidR="00425A7B" w:rsidRDefault="00425A7B" w:rsidP="00072FA2">
      <w:pPr>
        <w:pStyle w:val="Akapitzlist"/>
        <w:numPr>
          <w:ilvl w:val="0"/>
          <w:numId w:val="28"/>
        </w:numPr>
        <w:spacing w:line="360" w:lineRule="auto"/>
        <w:ind w:left="284" w:hanging="284"/>
        <w:jc w:val="both"/>
      </w:pPr>
      <w:r>
        <w:lastRenderedPageBreak/>
        <w:t>Umowę niniejszą sporządzono w 3 jednobrzmiących egzemplarzach, dwa egzemplarze dla Zamawiającego i jeden egzemplarz dla Wykonawcy.</w:t>
      </w:r>
    </w:p>
    <w:p w14:paraId="61646888" w14:textId="77777777" w:rsidR="00425A7B" w:rsidRDefault="00425A7B" w:rsidP="00425A7B">
      <w:pPr>
        <w:spacing w:line="200" w:lineRule="exact"/>
      </w:pPr>
    </w:p>
    <w:p w14:paraId="640B0BB6" w14:textId="77777777" w:rsidR="00425A7B" w:rsidRDefault="00425A7B" w:rsidP="00425A7B">
      <w:pPr>
        <w:spacing w:line="200" w:lineRule="exact"/>
      </w:pPr>
    </w:p>
    <w:p w14:paraId="17FF5ED5" w14:textId="0ACB4169" w:rsidR="00425A7B" w:rsidRDefault="00425A7B" w:rsidP="005F600F">
      <w:pPr>
        <w:tabs>
          <w:tab w:val="left" w:pos="7143"/>
        </w:tabs>
        <w:spacing w:line="0" w:lineRule="atLeast"/>
        <w:ind w:left="4"/>
        <w:rPr>
          <w:b/>
        </w:rPr>
        <w:sectPr w:rsidR="00425A7B">
          <w:headerReference w:type="default" r:id="rId12"/>
          <w:footerReference w:type="default" r:id="rId13"/>
          <w:pgSz w:w="11900" w:h="16838"/>
          <w:pgMar w:top="1440" w:right="1406" w:bottom="1059" w:left="1416" w:header="0" w:footer="0" w:gutter="0"/>
          <w:cols w:space="0" w:equalWidth="0">
            <w:col w:w="9084"/>
          </w:cols>
          <w:docGrid w:linePitch="360"/>
        </w:sectPr>
      </w:pPr>
      <w:r>
        <w:rPr>
          <w:b/>
        </w:rPr>
        <w:t>ZAMAWIAJĄCY</w:t>
      </w:r>
      <w:r>
        <w:tab/>
      </w:r>
      <w:r>
        <w:rPr>
          <w:b/>
        </w:rPr>
        <w:t>WYKONA</w:t>
      </w:r>
      <w:r w:rsidR="00ED5E1E">
        <w:rPr>
          <w:b/>
        </w:rPr>
        <w:t>WC</w:t>
      </w:r>
      <w:r w:rsidR="00A54956">
        <w:rPr>
          <w:b/>
        </w:rPr>
        <w:t>A</w:t>
      </w:r>
    </w:p>
    <w:p w14:paraId="14A48E1D" w14:textId="1D0D1362" w:rsidR="00EC384B" w:rsidRPr="00EC384B" w:rsidRDefault="00EC384B" w:rsidP="00AC0C28">
      <w:pPr>
        <w:tabs>
          <w:tab w:val="left" w:pos="1320"/>
        </w:tabs>
      </w:pPr>
    </w:p>
    <w:sectPr w:rsidR="00EC384B" w:rsidRPr="00EC384B" w:rsidSect="00E34E5B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709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59F00" w14:textId="77777777" w:rsidR="00570081" w:rsidRDefault="00570081" w:rsidP="005F3402">
      <w:r>
        <w:separator/>
      </w:r>
    </w:p>
  </w:endnote>
  <w:endnote w:type="continuationSeparator" w:id="0">
    <w:p w14:paraId="632597C6" w14:textId="77777777" w:rsidR="00570081" w:rsidRDefault="00570081" w:rsidP="005F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D1F1B" w14:textId="77777777" w:rsidR="0080714A" w:rsidRDefault="0080714A" w:rsidP="0080714A">
    <w:pPr>
      <w:pStyle w:val="Stopka"/>
    </w:pPr>
    <w:r w:rsidRPr="00526B64">
      <w:rPr>
        <w:rFonts w:ascii="Calibri" w:hAnsi="Calibri" w:cs="Calibri"/>
        <w:noProof/>
      </w:rPr>
      <w:drawing>
        <wp:inline distT="0" distB="0" distL="0" distR="0" wp14:anchorId="28EF11CC" wp14:editId="768A816B">
          <wp:extent cx="5756910" cy="739775"/>
          <wp:effectExtent l="0" t="0" r="0" b="3175"/>
          <wp:docPr id="5" name="Obraz 5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446B0F" w14:textId="77777777" w:rsidR="0080714A" w:rsidRDefault="008071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AA03" w14:textId="64A38CF2" w:rsidR="00DA6B42" w:rsidRPr="00301A00" w:rsidRDefault="002D0359">
    <w:pPr>
      <w:pStyle w:val="Stopka"/>
      <w:rPr>
        <w:sz w:val="20"/>
      </w:rPr>
    </w:pPr>
    <w:r w:rsidRPr="00526B64">
      <w:rPr>
        <w:rFonts w:ascii="Calibri" w:hAnsi="Calibri" w:cs="Calibri"/>
        <w:noProof/>
      </w:rPr>
      <w:drawing>
        <wp:inline distT="0" distB="0" distL="0" distR="0" wp14:anchorId="71630211" wp14:editId="7E53446D">
          <wp:extent cx="5756910" cy="739775"/>
          <wp:effectExtent l="0" t="0" r="0" b="3175"/>
          <wp:docPr id="247" name="Obraz 247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3402" w:rsidRPr="00301A00">
      <w:rPr>
        <w:sz w:val="20"/>
      </w:rPr>
      <w:tab/>
      <w:t xml:space="preserve">Strona </w:t>
    </w:r>
    <w:r w:rsidR="005F3402" w:rsidRPr="00301A00">
      <w:rPr>
        <w:sz w:val="20"/>
      </w:rPr>
      <w:fldChar w:fldCharType="begin"/>
    </w:r>
    <w:r w:rsidR="005F3402" w:rsidRPr="00301A00">
      <w:rPr>
        <w:sz w:val="20"/>
      </w:rPr>
      <w:instrText xml:space="preserve"> PAGE </w:instrText>
    </w:r>
    <w:r w:rsidR="005F3402" w:rsidRPr="00301A00">
      <w:rPr>
        <w:sz w:val="20"/>
      </w:rPr>
      <w:fldChar w:fldCharType="separate"/>
    </w:r>
    <w:r w:rsidR="001B7409">
      <w:rPr>
        <w:noProof/>
        <w:sz w:val="20"/>
      </w:rPr>
      <w:t>10</w:t>
    </w:r>
    <w:r w:rsidR="005F3402" w:rsidRPr="00301A00">
      <w:rPr>
        <w:sz w:val="20"/>
      </w:rPr>
      <w:fldChar w:fldCharType="end"/>
    </w:r>
    <w:r w:rsidR="005F3402" w:rsidRPr="00301A00">
      <w:rPr>
        <w:sz w:val="20"/>
      </w:rPr>
      <w:t xml:space="preserve"> z </w:t>
    </w:r>
    <w:r w:rsidR="005F3402" w:rsidRPr="00301A00">
      <w:rPr>
        <w:sz w:val="20"/>
      </w:rPr>
      <w:fldChar w:fldCharType="begin"/>
    </w:r>
    <w:r w:rsidR="005F3402" w:rsidRPr="00301A00">
      <w:rPr>
        <w:sz w:val="20"/>
      </w:rPr>
      <w:instrText xml:space="preserve"> NUMPAGES </w:instrText>
    </w:r>
    <w:r w:rsidR="005F3402" w:rsidRPr="00301A00">
      <w:rPr>
        <w:sz w:val="20"/>
      </w:rPr>
      <w:fldChar w:fldCharType="separate"/>
    </w:r>
    <w:r w:rsidR="00A54956">
      <w:rPr>
        <w:noProof/>
        <w:sz w:val="20"/>
      </w:rPr>
      <w:t>8</w:t>
    </w:r>
    <w:r w:rsidR="005F3402" w:rsidRPr="00301A00">
      <w:rPr>
        <w:sz w:val="20"/>
      </w:rPr>
      <w:fldChar w:fldCharType="end"/>
    </w:r>
  </w:p>
  <w:p w14:paraId="6631BD99" w14:textId="77777777" w:rsidR="00C60353" w:rsidRDefault="00C60353"/>
  <w:p w14:paraId="7F25DEE5" w14:textId="77777777" w:rsidR="00C60353" w:rsidRDefault="00C60353"/>
  <w:p w14:paraId="046395C5" w14:textId="77777777" w:rsidR="00C60353" w:rsidRDefault="00C60353"/>
  <w:p w14:paraId="47410692" w14:textId="77777777" w:rsidR="00C60353" w:rsidRDefault="00C6035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024AD" w14:textId="3C3B51A1" w:rsidR="002D0359" w:rsidRDefault="002D0359">
    <w:pPr>
      <w:pStyle w:val="Stopka"/>
    </w:pPr>
    <w:r w:rsidRPr="00526B64">
      <w:rPr>
        <w:rFonts w:ascii="Calibri" w:hAnsi="Calibri" w:cs="Calibri"/>
        <w:noProof/>
      </w:rPr>
      <w:drawing>
        <wp:inline distT="0" distB="0" distL="0" distR="0" wp14:anchorId="4AB74ED3" wp14:editId="7557DD79">
          <wp:extent cx="5756910" cy="739775"/>
          <wp:effectExtent l="0" t="0" r="0" b="3175"/>
          <wp:docPr id="250" name="Obraz 250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FB429" w14:textId="77777777" w:rsidR="00570081" w:rsidRDefault="00570081" w:rsidP="005F3402">
      <w:r>
        <w:separator/>
      </w:r>
    </w:p>
  </w:footnote>
  <w:footnote w:type="continuationSeparator" w:id="0">
    <w:p w14:paraId="02F34614" w14:textId="77777777" w:rsidR="00570081" w:rsidRDefault="00570081" w:rsidP="005F3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37064" w14:textId="77777777" w:rsidR="0080714A" w:rsidRDefault="0080714A" w:rsidP="0080714A">
    <w:pPr>
      <w:spacing w:line="276" w:lineRule="auto"/>
      <w:rPr>
        <w:b/>
        <w:noProof/>
        <w:sz w:val="28"/>
        <w:szCs w:val="28"/>
      </w:rPr>
    </w:pPr>
    <w:r>
      <w:rPr>
        <w:b/>
        <w:noProof/>
        <w:sz w:val="28"/>
        <w:szCs w:val="28"/>
      </w:rPr>
      <w:tab/>
    </w:r>
  </w:p>
  <w:p w14:paraId="74F25EED" w14:textId="77777777" w:rsidR="0080714A" w:rsidRDefault="0080714A" w:rsidP="0080714A">
    <w:pPr>
      <w:spacing w:line="276" w:lineRule="auto"/>
      <w:rPr>
        <w:b/>
        <w:noProof/>
        <w:sz w:val="28"/>
        <w:szCs w:val="28"/>
      </w:rPr>
    </w:pPr>
  </w:p>
  <w:p w14:paraId="6D345E8D" w14:textId="34C15E22" w:rsidR="0080714A" w:rsidRDefault="0080714A" w:rsidP="0080714A">
    <w:pPr>
      <w:spacing w:line="276" w:lineRule="auto"/>
      <w:rPr>
        <w:b/>
        <w:noProof/>
        <w:sz w:val="28"/>
        <w:szCs w:val="28"/>
      </w:rPr>
    </w:pPr>
    <w:r>
      <w:rPr>
        <w:b/>
        <w:noProof/>
        <w:sz w:val="28"/>
        <w:szCs w:val="28"/>
      </w:rPr>
      <w:t xml:space="preserve">             </w:t>
    </w:r>
    <w:r w:rsidRPr="00AD15D0">
      <w:rPr>
        <w:noProof/>
        <w:sz w:val="28"/>
        <w:szCs w:val="28"/>
      </w:rPr>
      <w:drawing>
        <wp:inline distT="0" distB="0" distL="0" distR="0" wp14:anchorId="73C78F5F" wp14:editId="49D41F14">
          <wp:extent cx="778329" cy="742950"/>
          <wp:effectExtent l="0" t="0" r="3175" b="0"/>
          <wp:docPr id="3" name="Obraz 3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486" cy="744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28"/>
        <w:szCs w:val="28"/>
      </w:rPr>
      <w:t xml:space="preserve">   </w:t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  <w:t xml:space="preserve">                </w:t>
    </w:r>
    <w:r w:rsidRPr="00AD15D0">
      <w:rPr>
        <w:noProof/>
        <w:sz w:val="28"/>
        <w:szCs w:val="28"/>
      </w:rPr>
      <w:drawing>
        <wp:inline distT="0" distB="0" distL="0" distR="0" wp14:anchorId="69B92DEF" wp14:editId="00242AB5">
          <wp:extent cx="780415" cy="743585"/>
          <wp:effectExtent l="0" t="0" r="63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noProof/>
        <w:sz w:val="28"/>
        <w:szCs w:val="28"/>
      </w:rPr>
      <w:t xml:space="preserve">                                     </w:t>
    </w:r>
  </w:p>
  <w:p w14:paraId="0D1C288F" w14:textId="77777777" w:rsidR="0080714A" w:rsidRPr="00AD15D0" w:rsidRDefault="0080714A" w:rsidP="0080714A">
    <w:pPr>
      <w:spacing w:line="276" w:lineRule="auto"/>
      <w:rPr>
        <w:sz w:val="28"/>
        <w:szCs w:val="28"/>
      </w:rPr>
    </w:pPr>
    <w:r>
      <w:rPr>
        <w:b/>
        <w:noProof/>
        <w:sz w:val="28"/>
        <w:szCs w:val="28"/>
      </w:rPr>
      <w:t xml:space="preserve">   </w:t>
    </w:r>
    <w:r w:rsidRPr="00AD15D0">
      <w:rPr>
        <w:sz w:val="28"/>
        <w:szCs w:val="28"/>
      </w:rPr>
      <w:t>Wojewoda Świętokrzyski</w:t>
    </w:r>
    <w:r>
      <w:rPr>
        <w:b/>
        <w:noProof/>
        <w:sz w:val="28"/>
        <w:szCs w:val="28"/>
      </w:rPr>
      <w:t xml:space="preserve">   </w:t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  <w:t xml:space="preserve">                 </w:t>
    </w:r>
    <w:r w:rsidRPr="00AD15D0">
      <w:rPr>
        <w:sz w:val="28"/>
        <w:szCs w:val="28"/>
      </w:rPr>
      <w:t>Ministerstwo Rodziny,</w:t>
    </w:r>
  </w:p>
  <w:p w14:paraId="0C4CA7A1" w14:textId="77777777" w:rsidR="0080714A" w:rsidRPr="000069ED" w:rsidRDefault="0080714A" w:rsidP="0080714A">
    <w:pPr>
      <w:spacing w:line="276" w:lineRule="auto"/>
      <w:rPr>
        <w:b/>
        <w:noProof/>
        <w:sz w:val="22"/>
        <w:szCs w:val="22"/>
      </w:rPr>
    </w:pPr>
    <w:r w:rsidRPr="00AD15D0">
      <w:rPr>
        <w:sz w:val="28"/>
        <w:szCs w:val="28"/>
      </w:rPr>
      <w:t xml:space="preserve">   </w:t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 xml:space="preserve">             </w:t>
    </w:r>
    <w:r w:rsidRPr="00AD15D0">
      <w:rPr>
        <w:sz w:val="28"/>
        <w:szCs w:val="28"/>
      </w:rPr>
      <w:t>Pracy i Polityki Społecznej</w:t>
    </w:r>
  </w:p>
  <w:p w14:paraId="4904C75D" w14:textId="77777777" w:rsidR="0080714A" w:rsidRDefault="0080714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7A2AE" w14:textId="77777777" w:rsidR="00CB0103" w:rsidRDefault="00CB0103" w:rsidP="00CB0103">
    <w:pPr>
      <w:spacing w:line="276" w:lineRule="auto"/>
      <w:rPr>
        <w:b/>
        <w:noProof/>
        <w:sz w:val="28"/>
        <w:szCs w:val="28"/>
      </w:rPr>
    </w:pPr>
    <w:r>
      <w:rPr>
        <w:b/>
        <w:noProof/>
        <w:sz w:val="28"/>
        <w:szCs w:val="28"/>
      </w:rPr>
      <w:t xml:space="preserve">  </w:t>
    </w:r>
    <w:r>
      <w:rPr>
        <w:b/>
        <w:noProof/>
        <w:sz w:val="28"/>
        <w:szCs w:val="28"/>
      </w:rPr>
      <w:tab/>
      <w:t xml:space="preserve">  </w:t>
    </w:r>
    <w:r w:rsidRPr="00AD15D0">
      <w:rPr>
        <w:noProof/>
        <w:sz w:val="28"/>
        <w:szCs w:val="28"/>
      </w:rPr>
      <w:drawing>
        <wp:inline distT="0" distB="0" distL="0" distR="0" wp14:anchorId="2321F725" wp14:editId="6912FD36">
          <wp:extent cx="778329" cy="742950"/>
          <wp:effectExtent l="0" t="0" r="3175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486" cy="744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28"/>
        <w:szCs w:val="28"/>
      </w:rPr>
      <w:t xml:space="preserve">   </w:t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  <w:t xml:space="preserve">              </w:t>
    </w:r>
    <w:r w:rsidRPr="00AD15D0">
      <w:rPr>
        <w:noProof/>
        <w:sz w:val="28"/>
        <w:szCs w:val="28"/>
      </w:rPr>
      <w:drawing>
        <wp:inline distT="0" distB="0" distL="0" distR="0" wp14:anchorId="1888F85B" wp14:editId="59AC7893">
          <wp:extent cx="780415" cy="743585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noProof/>
        <w:sz w:val="28"/>
        <w:szCs w:val="28"/>
      </w:rPr>
      <w:t xml:space="preserve">                                     </w:t>
    </w:r>
  </w:p>
  <w:p w14:paraId="03D8E10E" w14:textId="77777777" w:rsidR="00CB0103" w:rsidRPr="00AD15D0" w:rsidRDefault="00CB0103" w:rsidP="00CB0103">
    <w:pPr>
      <w:spacing w:line="276" w:lineRule="auto"/>
      <w:rPr>
        <w:sz w:val="28"/>
        <w:szCs w:val="28"/>
      </w:rPr>
    </w:pPr>
    <w:r>
      <w:rPr>
        <w:b/>
        <w:noProof/>
        <w:sz w:val="28"/>
        <w:szCs w:val="28"/>
      </w:rPr>
      <w:t xml:space="preserve">   </w:t>
    </w:r>
    <w:r w:rsidRPr="00AD15D0">
      <w:rPr>
        <w:sz w:val="28"/>
        <w:szCs w:val="28"/>
      </w:rPr>
      <w:t>Wojewoda Świętokrzyski</w:t>
    </w:r>
    <w:r>
      <w:rPr>
        <w:b/>
        <w:noProof/>
        <w:sz w:val="28"/>
        <w:szCs w:val="28"/>
      </w:rPr>
      <w:t xml:space="preserve">   </w:t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  <w:t xml:space="preserve">                 </w:t>
    </w:r>
    <w:r w:rsidRPr="00AD15D0">
      <w:rPr>
        <w:sz w:val="28"/>
        <w:szCs w:val="28"/>
      </w:rPr>
      <w:t>Ministerstwo Rodziny,</w:t>
    </w:r>
  </w:p>
  <w:p w14:paraId="323E8285" w14:textId="77777777" w:rsidR="00CB0103" w:rsidRPr="000069ED" w:rsidRDefault="00CB0103" w:rsidP="00CB0103">
    <w:pPr>
      <w:spacing w:line="276" w:lineRule="auto"/>
      <w:rPr>
        <w:b/>
        <w:noProof/>
        <w:sz w:val="22"/>
        <w:szCs w:val="22"/>
      </w:rPr>
    </w:pPr>
    <w:r w:rsidRPr="00AD15D0">
      <w:rPr>
        <w:sz w:val="28"/>
        <w:szCs w:val="28"/>
      </w:rPr>
      <w:t xml:space="preserve">   </w:t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 xml:space="preserve">             </w:t>
    </w:r>
    <w:r w:rsidRPr="00AD15D0">
      <w:rPr>
        <w:sz w:val="28"/>
        <w:szCs w:val="28"/>
      </w:rPr>
      <w:t>Pracy i Polityki Społecznej</w:t>
    </w:r>
  </w:p>
  <w:p w14:paraId="6548801E" w14:textId="77777777" w:rsidR="00CB0103" w:rsidRDefault="00CB0103" w:rsidP="00CB0103">
    <w:pPr>
      <w:pStyle w:val="Nagwek"/>
      <w:ind w:firstLine="708"/>
    </w:pPr>
  </w:p>
  <w:p w14:paraId="53ADA2A1" w14:textId="77777777" w:rsidR="00C60353" w:rsidRDefault="00C6035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101AC" w14:textId="77777777" w:rsidR="002D32D1" w:rsidRDefault="002D32D1" w:rsidP="002D32D1">
    <w:pPr>
      <w:spacing w:line="276" w:lineRule="auto"/>
      <w:rPr>
        <w:b/>
        <w:noProof/>
        <w:sz w:val="28"/>
        <w:szCs w:val="28"/>
      </w:rPr>
    </w:pPr>
    <w:r>
      <w:rPr>
        <w:b/>
        <w:noProof/>
        <w:sz w:val="28"/>
        <w:szCs w:val="28"/>
      </w:rPr>
      <w:t xml:space="preserve">                  </w:t>
    </w:r>
  </w:p>
  <w:p w14:paraId="2EA9F741" w14:textId="583D48B8" w:rsidR="002D32D1" w:rsidRDefault="002D32D1" w:rsidP="002D32D1">
    <w:pPr>
      <w:spacing w:line="276" w:lineRule="auto"/>
      <w:rPr>
        <w:b/>
        <w:noProof/>
        <w:sz w:val="28"/>
        <w:szCs w:val="28"/>
      </w:rPr>
    </w:pPr>
    <w:r>
      <w:rPr>
        <w:b/>
        <w:noProof/>
        <w:sz w:val="28"/>
        <w:szCs w:val="28"/>
      </w:rPr>
      <w:t xml:space="preserve">  </w:t>
    </w:r>
    <w:r>
      <w:rPr>
        <w:b/>
        <w:noProof/>
        <w:sz w:val="28"/>
        <w:szCs w:val="28"/>
      </w:rPr>
      <w:tab/>
      <w:t xml:space="preserve">  </w:t>
    </w:r>
    <w:r w:rsidRPr="00AD15D0">
      <w:rPr>
        <w:noProof/>
        <w:sz w:val="28"/>
        <w:szCs w:val="28"/>
      </w:rPr>
      <w:drawing>
        <wp:inline distT="0" distB="0" distL="0" distR="0" wp14:anchorId="34F838E6" wp14:editId="31ABA5CC">
          <wp:extent cx="778329" cy="742950"/>
          <wp:effectExtent l="0" t="0" r="3175" b="0"/>
          <wp:docPr id="248" name="Obraz 248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486" cy="744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28"/>
        <w:szCs w:val="28"/>
      </w:rPr>
      <w:t xml:space="preserve">   </w:t>
    </w:r>
    <w:r w:rsidR="009F7263">
      <w:rPr>
        <w:b/>
        <w:noProof/>
        <w:sz w:val="28"/>
        <w:szCs w:val="28"/>
      </w:rPr>
      <w:tab/>
    </w:r>
    <w:r w:rsidR="009F7263">
      <w:rPr>
        <w:b/>
        <w:noProof/>
        <w:sz w:val="28"/>
        <w:szCs w:val="28"/>
      </w:rPr>
      <w:tab/>
    </w:r>
    <w:r w:rsidR="009F7263">
      <w:rPr>
        <w:b/>
        <w:noProof/>
        <w:sz w:val="28"/>
        <w:szCs w:val="28"/>
      </w:rPr>
      <w:tab/>
    </w:r>
    <w:r w:rsidR="009F7263">
      <w:rPr>
        <w:b/>
        <w:noProof/>
        <w:sz w:val="28"/>
        <w:szCs w:val="28"/>
      </w:rPr>
      <w:tab/>
    </w:r>
    <w:r w:rsidR="009F7263">
      <w:rPr>
        <w:b/>
        <w:noProof/>
        <w:sz w:val="28"/>
        <w:szCs w:val="28"/>
      </w:rPr>
      <w:tab/>
    </w:r>
    <w:r w:rsidR="001B7409">
      <w:rPr>
        <w:b/>
        <w:noProof/>
        <w:sz w:val="28"/>
        <w:szCs w:val="28"/>
      </w:rPr>
      <w:t xml:space="preserve">              </w:t>
    </w:r>
    <w:r w:rsidR="009F7263" w:rsidRPr="00AD15D0">
      <w:rPr>
        <w:noProof/>
        <w:sz w:val="28"/>
        <w:szCs w:val="28"/>
      </w:rPr>
      <w:drawing>
        <wp:inline distT="0" distB="0" distL="0" distR="0" wp14:anchorId="4549171D" wp14:editId="20087B8B">
          <wp:extent cx="780415" cy="743585"/>
          <wp:effectExtent l="0" t="0" r="635" b="0"/>
          <wp:docPr id="249" name="Obraz 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noProof/>
        <w:sz w:val="28"/>
        <w:szCs w:val="28"/>
      </w:rPr>
      <w:t xml:space="preserve">                                     </w:t>
    </w:r>
  </w:p>
  <w:p w14:paraId="6AA92BC0" w14:textId="421B8FD0" w:rsidR="009F7263" w:rsidRPr="00AD15D0" w:rsidRDefault="002D32D1" w:rsidP="009F7263">
    <w:pPr>
      <w:spacing w:line="276" w:lineRule="auto"/>
      <w:rPr>
        <w:sz w:val="28"/>
        <w:szCs w:val="28"/>
      </w:rPr>
    </w:pPr>
    <w:r>
      <w:rPr>
        <w:b/>
        <w:noProof/>
        <w:sz w:val="28"/>
        <w:szCs w:val="28"/>
      </w:rPr>
      <w:t xml:space="preserve">   </w:t>
    </w:r>
    <w:r w:rsidRPr="00AD15D0">
      <w:rPr>
        <w:sz w:val="28"/>
        <w:szCs w:val="28"/>
      </w:rPr>
      <w:t>Wojewoda Świętokrzyski</w:t>
    </w:r>
    <w:r w:rsidR="002D0359">
      <w:rPr>
        <w:b/>
        <w:noProof/>
        <w:sz w:val="28"/>
        <w:szCs w:val="28"/>
      </w:rPr>
      <w:t xml:space="preserve">   </w:t>
    </w:r>
    <w:r w:rsidR="009F7263">
      <w:rPr>
        <w:b/>
        <w:noProof/>
        <w:sz w:val="28"/>
        <w:szCs w:val="28"/>
      </w:rPr>
      <w:tab/>
    </w:r>
    <w:r w:rsidR="009F7263">
      <w:rPr>
        <w:b/>
        <w:noProof/>
        <w:sz w:val="28"/>
        <w:szCs w:val="28"/>
      </w:rPr>
      <w:tab/>
    </w:r>
    <w:r w:rsidR="009F7263">
      <w:rPr>
        <w:b/>
        <w:noProof/>
        <w:sz w:val="28"/>
        <w:szCs w:val="28"/>
      </w:rPr>
      <w:tab/>
      <w:t xml:space="preserve">    </w:t>
    </w:r>
    <w:r w:rsidR="001B7409">
      <w:rPr>
        <w:b/>
        <w:noProof/>
        <w:sz w:val="28"/>
        <w:szCs w:val="28"/>
      </w:rPr>
      <w:t xml:space="preserve">             </w:t>
    </w:r>
    <w:r w:rsidR="009F7263" w:rsidRPr="00AD15D0">
      <w:rPr>
        <w:sz w:val="28"/>
        <w:szCs w:val="28"/>
      </w:rPr>
      <w:t>Ministerstwo Rodziny,</w:t>
    </w:r>
  </w:p>
  <w:p w14:paraId="2462D790" w14:textId="3668F7A7" w:rsidR="006C1DF4" w:rsidRPr="000069ED" w:rsidRDefault="009F7263" w:rsidP="009F7263">
    <w:pPr>
      <w:spacing w:line="276" w:lineRule="auto"/>
      <w:rPr>
        <w:b/>
        <w:noProof/>
        <w:sz w:val="22"/>
        <w:szCs w:val="22"/>
      </w:rPr>
    </w:pPr>
    <w:r w:rsidRPr="00AD15D0">
      <w:rPr>
        <w:sz w:val="28"/>
        <w:szCs w:val="28"/>
      </w:rPr>
      <w:t xml:space="preserve">   </w:t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1B7409">
      <w:rPr>
        <w:sz w:val="28"/>
        <w:szCs w:val="28"/>
      </w:rPr>
      <w:t xml:space="preserve">             </w:t>
    </w:r>
    <w:r w:rsidRPr="00AD15D0">
      <w:rPr>
        <w:sz w:val="28"/>
        <w:szCs w:val="28"/>
      </w:rPr>
      <w:t>Pracy i Polityki Społecznej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07ACC20A"/>
    <w:lvl w:ilvl="0" w:tplc="AA3AF2D6">
      <w:start w:val="4"/>
      <w:numFmt w:val="decimal"/>
      <w:lvlText w:val="%1."/>
      <w:lvlJc w:val="left"/>
      <w:rPr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66EF438C"/>
    <w:lvl w:ilvl="0" w:tplc="FFFFFFFF">
      <w:start w:val="1"/>
      <w:numFmt w:val="bullet"/>
      <w:lvlText w:val="§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0DED726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7FDCC2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E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F"/>
    <w:multiLevelType w:val="hybridMultilevel"/>
    <w:tmpl w:val="6B68079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1316657"/>
    <w:multiLevelType w:val="multilevel"/>
    <w:tmpl w:val="40B01490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/>
        <w:i w:val="0"/>
        <w:iCs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4" w:hanging="1800"/>
      </w:pPr>
      <w:rPr>
        <w:rFonts w:hint="default"/>
      </w:rPr>
    </w:lvl>
  </w:abstractNum>
  <w:abstractNum w:abstractNumId="13" w15:restartNumberingAfterBreak="0">
    <w:nsid w:val="0D3900B1"/>
    <w:multiLevelType w:val="hybridMultilevel"/>
    <w:tmpl w:val="BE8EC658"/>
    <w:lvl w:ilvl="0" w:tplc="9316493C">
      <w:start w:val="1"/>
      <w:numFmt w:val="lowerLetter"/>
      <w:lvlText w:val="%1)"/>
      <w:lvlJc w:val="left"/>
      <w:pPr>
        <w:ind w:left="1440" w:hanging="360"/>
      </w:pPr>
      <w:rPr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0B8109F"/>
    <w:multiLevelType w:val="hybridMultilevel"/>
    <w:tmpl w:val="CBDEA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6B34BA"/>
    <w:multiLevelType w:val="hybridMultilevel"/>
    <w:tmpl w:val="246CA4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1F2DF8"/>
    <w:multiLevelType w:val="hybridMultilevel"/>
    <w:tmpl w:val="7EF294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06436B"/>
    <w:multiLevelType w:val="hybridMultilevel"/>
    <w:tmpl w:val="59989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A4BEC"/>
    <w:multiLevelType w:val="hybridMultilevel"/>
    <w:tmpl w:val="303256B2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7C14A7"/>
    <w:multiLevelType w:val="hybridMultilevel"/>
    <w:tmpl w:val="117E5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1545A"/>
    <w:multiLevelType w:val="hybridMultilevel"/>
    <w:tmpl w:val="78FA7D1E"/>
    <w:lvl w:ilvl="0" w:tplc="9BF45E0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3538B"/>
    <w:multiLevelType w:val="hybridMultilevel"/>
    <w:tmpl w:val="A580C06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24E0D15"/>
    <w:multiLevelType w:val="hybridMultilevel"/>
    <w:tmpl w:val="2228A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71D42"/>
    <w:multiLevelType w:val="hybridMultilevel"/>
    <w:tmpl w:val="5B289A10"/>
    <w:lvl w:ilvl="0" w:tplc="BF0A8C04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80C6349"/>
    <w:multiLevelType w:val="hybridMultilevel"/>
    <w:tmpl w:val="8056C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79155CBF"/>
    <w:multiLevelType w:val="hybridMultilevel"/>
    <w:tmpl w:val="B85C25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</w:num>
  <w:num w:numId="2">
    <w:abstractNumId w:val="2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5"/>
  </w:num>
  <w:num w:numId="6">
    <w:abstractNumId w:val="16"/>
  </w:num>
  <w:num w:numId="7">
    <w:abstractNumId w:val="13"/>
  </w:num>
  <w:num w:numId="8">
    <w:abstractNumId w:val="27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9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22"/>
  </w:num>
  <w:num w:numId="24">
    <w:abstractNumId w:val="14"/>
  </w:num>
  <w:num w:numId="25">
    <w:abstractNumId w:val="15"/>
  </w:num>
  <w:num w:numId="26">
    <w:abstractNumId w:val="20"/>
  </w:num>
  <w:num w:numId="27">
    <w:abstractNumId w:val="23"/>
  </w:num>
  <w:num w:numId="28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02"/>
    <w:rsid w:val="00001BAC"/>
    <w:rsid w:val="000069ED"/>
    <w:rsid w:val="00041979"/>
    <w:rsid w:val="0004386D"/>
    <w:rsid w:val="00054B21"/>
    <w:rsid w:val="00056D88"/>
    <w:rsid w:val="00072FA2"/>
    <w:rsid w:val="000876F9"/>
    <w:rsid w:val="00097864"/>
    <w:rsid w:val="000A5F3E"/>
    <w:rsid w:val="000C61FF"/>
    <w:rsid w:val="000D165C"/>
    <w:rsid w:val="000E4A1B"/>
    <w:rsid w:val="001225FD"/>
    <w:rsid w:val="001321E2"/>
    <w:rsid w:val="0015596A"/>
    <w:rsid w:val="00177D73"/>
    <w:rsid w:val="001908E3"/>
    <w:rsid w:val="00195A77"/>
    <w:rsid w:val="001B16E1"/>
    <w:rsid w:val="001B7409"/>
    <w:rsid w:val="001B7F53"/>
    <w:rsid w:val="001C3955"/>
    <w:rsid w:val="001D007C"/>
    <w:rsid w:val="001D0683"/>
    <w:rsid w:val="001D4E70"/>
    <w:rsid w:val="001E0789"/>
    <w:rsid w:val="001E7264"/>
    <w:rsid w:val="001F52FC"/>
    <w:rsid w:val="00206087"/>
    <w:rsid w:val="00236692"/>
    <w:rsid w:val="00262B92"/>
    <w:rsid w:val="002872E7"/>
    <w:rsid w:val="002A593B"/>
    <w:rsid w:val="002B44CB"/>
    <w:rsid w:val="002B74D8"/>
    <w:rsid w:val="002B7D24"/>
    <w:rsid w:val="002D0359"/>
    <w:rsid w:val="002D32D1"/>
    <w:rsid w:val="002D626F"/>
    <w:rsid w:val="002D78A5"/>
    <w:rsid w:val="002E4F4F"/>
    <w:rsid w:val="002F0F80"/>
    <w:rsid w:val="002F600D"/>
    <w:rsid w:val="002F75E0"/>
    <w:rsid w:val="003173B1"/>
    <w:rsid w:val="003561AA"/>
    <w:rsid w:val="00365412"/>
    <w:rsid w:val="00371DFE"/>
    <w:rsid w:val="0038362F"/>
    <w:rsid w:val="00384070"/>
    <w:rsid w:val="0039269D"/>
    <w:rsid w:val="0039644E"/>
    <w:rsid w:val="003A7BD4"/>
    <w:rsid w:val="003B1CF6"/>
    <w:rsid w:val="003E2C40"/>
    <w:rsid w:val="003E3F40"/>
    <w:rsid w:val="003E5273"/>
    <w:rsid w:val="003F6643"/>
    <w:rsid w:val="00400131"/>
    <w:rsid w:val="00405366"/>
    <w:rsid w:val="00407D05"/>
    <w:rsid w:val="0041267C"/>
    <w:rsid w:val="0041310E"/>
    <w:rsid w:val="00416C65"/>
    <w:rsid w:val="004201C8"/>
    <w:rsid w:val="00420C1A"/>
    <w:rsid w:val="00425A7B"/>
    <w:rsid w:val="004407C2"/>
    <w:rsid w:val="004407F4"/>
    <w:rsid w:val="00442E39"/>
    <w:rsid w:val="0044395E"/>
    <w:rsid w:val="0045222C"/>
    <w:rsid w:val="00467AA6"/>
    <w:rsid w:val="00472118"/>
    <w:rsid w:val="004B044F"/>
    <w:rsid w:val="004C1516"/>
    <w:rsid w:val="004E2549"/>
    <w:rsid w:val="004F7094"/>
    <w:rsid w:val="00500403"/>
    <w:rsid w:val="00500411"/>
    <w:rsid w:val="00501F14"/>
    <w:rsid w:val="005078B5"/>
    <w:rsid w:val="00517E71"/>
    <w:rsid w:val="00561DEA"/>
    <w:rsid w:val="005647C1"/>
    <w:rsid w:val="00570081"/>
    <w:rsid w:val="0057074D"/>
    <w:rsid w:val="00597B23"/>
    <w:rsid w:val="005A5D9C"/>
    <w:rsid w:val="005B7EA4"/>
    <w:rsid w:val="005D7147"/>
    <w:rsid w:val="005E7489"/>
    <w:rsid w:val="005F3402"/>
    <w:rsid w:val="005F600F"/>
    <w:rsid w:val="00606791"/>
    <w:rsid w:val="00611DB0"/>
    <w:rsid w:val="00620E5E"/>
    <w:rsid w:val="0063145B"/>
    <w:rsid w:val="00640900"/>
    <w:rsid w:val="0064641B"/>
    <w:rsid w:val="0065794F"/>
    <w:rsid w:val="006A16FC"/>
    <w:rsid w:val="006A4DDD"/>
    <w:rsid w:val="006A578C"/>
    <w:rsid w:val="006C1DF4"/>
    <w:rsid w:val="007008E3"/>
    <w:rsid w:val="0074386A"/>
    <w:rsid w:val="00770BFF"/>
    <w:rsid w:val="0077508A"/>
    <w:rsid w:val="00775163"/>
    <w:rsid w:val="00776AED"/>
    <w:rsid w:val="007848D2"/>
    <w:rsid w:val="007915C5"/>
    <w:rsid w:val="007A5F8D"/>
    <w:rsid w:val="007B1803"/>
    <w:rsid w:val="007F26CE"/>
    <w:rsid w:val="0080714A"/>
    <w:rsid w:val="0081091A"/>
    <w:rsid w:val="00822580"/>
    <w:rsid w:val="00830998"/>
    <w:rsid w:val="00860917"/>
    <w:rsid w:val="00864FF3"/>
    <w:rsid w:val="008758E4"/>
    <w:rsid w:val="00881005"/>
    <w:rsid w:val="0089330C"/>
    <w:rsid w:val="008B03DF"/>
    <w:rsid w:val="008B4D30"/>
    <w:rsid w:val="008B5A5A"/>
    <w:rsid w:val="008B6266"/>
    <w:rsid w:val="008C36F4"/>
    <w:rsid w:val="008D3E26"/>
    <w:rsid w:val="008E49E3"/>
    <w:rsid w:val="00915E7B"/>
    <w:rsid w:val="00937B58"/>
    <w:rsid w:val="00941B75"/>
    <w:rsid w:val="00945915"/>
    <w:rsid w:val="00964EBC"/>
    <w:rsid w:val="00971AA9"/>
    <w:rsid w:val="009A0FA5"/>
    <w:rsid w:val="009E4372"/>
    <w:rsid w:val="009E4B3D"/>
    <w:rsid w:val="009F7263"/>
    <w:rsid w:val="00A05280"/>
    <w:rsid w:val="00A1562D"/>
    <w:rsid w:val="00A33640"/>
    <w:rsid w:val="00A50CB0"/>
    <w:rsid w:val="00A54956"/>
    <w:rsid w:val="00A5699D"/>
    <w:rsid w:val="00A64178"/>
    <w:rsid w:val="00A85DA2"/>
    <w:rsid w:val="00A8637C"/>
    <w:rsid w:val="00AA1A6C"/>
    <w:rsid w:val="00AB5E2A"/>
    <w:rsid w:val="00AC0599"/>
    <w:rsid w:val="00AC0C28"/>
    <w:rsid w:val="00AC4D8C"/>
    <w:rsid w:val="00AF3640"/>
    <w:rsid w:val="00B14859"/>
    <w:rsid w:val="00B23FF6"/>
    <w:rsid w:val="00B315E7"/>
    <w:rsid w:val="00B332F0"/>
    <w:rsid w:val="00B6799E"/>
    <w:rsid w:val="00B67BA5"/>
    <w:rsid w:val="00B740D4"/>
    <w:rsid w:val="00B868DE"/>
    <w:rsid w:val="00BB0EA5"/>
    <w:rsid w:val="00BB71BD"/>
    <w:rsid w:val="00C04AA0"/>
    <w:rsid w:val="00C06E24"/>
    <w:rsid w:val="00C10524"/>
    <w:rsid w:val="00C25F75"/>
    <w:rsid w:val="00C26186"/>
    <w:rsid w:val="00C33897"/>
    <w:rsid w:val="00C36CBE"/>
    <w:rsid w:val="00C37D97"/>
    <w:rsid w:val="00C41964"/>
    <w:rsid w:val="00C4269A"/>
    <w:rsid w:val="00C60353"/>
    <w:rsid w:val="00C60D08"/>
    <w:rsid w:val="00C71EA0"/>
    <w:rsid w:val="00C800DF"/>
    <w:rsid w:val="00C91555"/>
    <w:rsid w:val="00C95140"/>
    <w:rsid w:val="00CB0103"/>
    <w:rsid w:val="00CB4600"/>
    <w:rsid w:val="00CC494E"/>
    <w:rsid w:val="00CE3E1C"/>
    <w:rsid w:val="00CF612A"/>
    <w:rsid w:val="00CF6D45"/>
    <w:rsid w:val="00D03DC4"/>
    <w:rsid w:val="00D07CE2"/>
    <w:rsid w:val="00D4253D"/>
    <w:rsid w:val="00D64353"/>
    <w:rsid w:val="00D740FB"/>
    <w:rsid w:val="00D807C4"/>
    <w:rsid w:val="00D85107"/>
    <w:rsid w:val="00DA143C"/>
    <w:rsid w:val="00DA6B42"/>
    <w:rsid w:val="00DC26CA"/>
    <w:rsid w:val="00DD7037"/>
    <w:rsid w:val="00DF0A8F"/>
    <w:rsid w:val="00E22AD0"/>
    <w:rsid w:val="00E235A8"/>
    <w:rsid w:val="00E23EC1"/>
    <w:rsid w:val="00E34E5B"/>
    <w:rsid w:val="00E46D27"/>
    <w:rsid w:val="00E62F74"/>
    <w:rsid w:val="00E65E74"/>
    <w:rsid w:val="00E73DD8"/>
    <w:rsid w:val="00E742DD"/>
    <w:rsid w:val="00E80EB5"/>
    <w:rsid w:val="00EA1731"/>
    <w:rsid w:val="00EB1459"/>
    <w:rsid w:val="00EB191A"/>
    <w:rsid w:val="00EC17F2"/>
    <w:rsid w:val="00EC384B"/>
    <w:rsid w:val="00EC4995"/>
    <w:rsid w:val="00ED4716"/>
    <w:rsid w:val="00ED5E1E"/>
    <w:rsid w:val="00F02BC0"/>
    <w:rsid w:val="00F1099B"/>
    <w:rsid w:val="00F14E79"/>
    <w:rsid w:val="00F17D89"/>
    <w:rsid w:val="00F229F4"/>
    <w:rsid w:val="00F31F67"/>
    <w:rsid w:val="00F42295"/>
    <w:rsid w:val="00F4495F"/>
    <w:rsid w:val="00F47A31"/>
    <w:rsid w:val="00F54458"/>
    <w:rsid w:val="00F630BA"/>
    <w:rsid w:val="00F66664"/>
    <w:rsid w:val="00F72698"/>
    <w:rsid w:val="00F9060C"/>
    <w:rsid w:val="00F92E78"/>
    <w:rsid w:val="00FA1E15"/>
    <w:rsid w:val="00FA40A3"/>
    <w:rsid w:val="00FB388F"/>
    <w:rsid w:val="00FD0D84"/>
    <w:rsid w:val="00FD242C"/>
    <w:rsid w:val="00FD71CC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B7971C"/>
  <w15:docId w15:val="{CEB1A73B-8A70-4BBF-864A-B8FC76F4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1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F34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340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5F34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34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340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EB5"/>
    <w:rPr>
      <w:rFonts w:ascii="Tahoma" w:eastAsia="Times New Roman" w:hAnsi="Tahoma" w:cs="Tahoma"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39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39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3955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955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9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C3955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Normalny1">
    <w:name w:val="Normalny1"/>
    <w:rsid w:val="007A5F8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customStyle="1" w:styleId="Standard">
    <w:name w:val="Standard"/>
    <w:rsid w:val="007A5F8D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DB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DB0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DB0"/>
    <w:rPr>
      <w:vertAlign w:val="superscript"/>
    </w:rPr>
  </w:style>
  <w:style w:type="character" w:customStyle="1" w:styleId="AkapitzlistZnak">
    <w:name w:val="Akapit z listą Znak"/>
    <w:link w:val="Akapitzlist"/>
    <w:locked/>
    <w:rsid w:val="00D03DC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03DC4"/>
    <w:rPr>
      <w:color w:val="5F5F5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03DC4"/>
    <w:pPr>
      <w:spacing w:before="100" w:beforeAutospacing="1" w:after="100" w:afterAutospacing="1"/>
    </w:pPr>
    <w:rPr>
      <w:bCs/>
    </w:rPr>
  </w:style>
  <w:style w:type="paragraph" w:styleId="Bezodstpw">
    <w:name w:val="No Spacing"/>
    <w:uiPriority w:val="1"/>
    <w:qFormat/>
    <w:rsid w:val="001321E2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4E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E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2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3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4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2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43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5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informacje-dotyczace-produktow-wykorzystywanych-podczas-zwalczania-covid-19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zdrowie/informacje-dotyczace-produktow-wykorzystywanych-podczas-zwalczania-covid-1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v.pl/web/zdrowie/informacje-dotyczace-produktow-wykorzystywanych-podczas-zwalczania-covid-1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.pl/web/zdrowie/informacje-dotyczace-produktow-wykorzystywanych-podczas-zwalczania-covid-19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BF9A8-9FC1-4016-AF53-ECCA52BC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1557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Ślęzak</dc:creator>
  <cp:keywords/>
  <dc:description/>
  <cp:lastModifiedBy>Home</cp:lastModifiedBy>
  <cp:revision>3</cp:revision>
  <cp:lastPrinted>2020-07-24T10:01:00Z</cp:lastPrinted>
  <dcterms:created xsi:type="dcterms:W3CDTF">2020-07-24T09:44:00Z</dcterms:created>
  <dcterms:modified xsi:type="dcterms:W3CDTF">2020-07-24T10:01:00Z</dcterms:modified>
</cp:coreProperties>
</file>