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8F" w:rsidRDefault="00A15B8F" w:rsidP="00CA55ED">
      <w:pPr>
        <w:spacing w:line="0" w:lineRule="atLeast"/>
        <w:ind w:left="7371"/>
        <w:rPr>
          <w:rFonts w:ascii="Times New Roman" w:eastAsia="Times New Roman" w:hAnsi="Times New Roman"/>
          <w:sz w:val="24"/>
          <w:szCs w:val="24"/>
        </w:rPr>
      </w:pPr>
      <w:r>
        <w:rPr>
          <w:rFonts w:ascii="Times New Roman" w:eastAsia="Times New Roman" w:hAnsi="Times New Roman"/>
          <w:sz w:val="24"/>
          <w:szCs w:val="24"/>
        </w:rPr>
        <w:t>Załącznik nr 3</w:t>
      </w:r>
      <w:r>
        <w:rPr>
          <w:rFonts w:ascii="Times New Roman" w:eastAsia="Times New Roman" w:hAnsi="Times New Roman"/>
          <w:sz w:val="24"/>
          <w:szCs w:val="24"/>
        </w:rPr>
        <w:br/>
        <w:t>(wzór umowy)</w:t>
      </w:r>
    </w:p>
    <w:p w:rsidR="00A15B8F" w:rsidRPr="00A15B8F" w:rsidRDefault="00A15B8F" w:rsidP="0024716B">
      <w:pPr>
        <w:spacing w:line="0" w:lineRule="atLeast"/>
        <w:ind w:left="3851"/>
        <w:contextualSpacing/>
        <w:rPr>
          <w:rFonts w:ascii="Times New Roman" w:eastAsia="Times New Roman" w:hAnsi="Times New Roman"/>
          <w:b/>
          <w:sz w:val="24"/>
          <w:szCs w:val="24"/>
        </w:rPr>
      </w:pPr>
      <w:r>
        <w:rPr>
          <w:rFonts w:ascii="Times New Roman" w:eastAsia="Times New Roman" w:hAnsi="Times New Roman"/>
          <w:b/>
          <w:sz w:val="24"/>
          <w:szCs w:val="24"/>
        </w:rPr>
        <w:t>Umowa nr …………..</w:t>
      </w:r>
    </w:p>
    <w:p w:rsidR="00A15B8F" w:rsidRDefault="00A15B8F" w:rsidP="0024716B">
      <w:pPr>
        <w:spacing w:line="0" w:lineRule="atLeast"/>
        <w:ind w:left="1871"/>
        <w:contextualSpacing/>
        <w:rPr>
          <w:rFonts w:ascii="Times New Roman" w:eastAsia="Times New Roman" w:hAnsi="Times New Roman"/>
          <w:sz w:val="24"/>
          <w:szCs w:val="24"/>
        </w:rPr>
      </w:pPr>
      <w:r>
        <w:rPr>
          <w:rFonts w:ascii="Times New Roman" w:eastAsia="Times New Roman" w:hAnsi="Times New Roman"/>
          <w:sz w:val="24"/>
          <w:szCs w:val="24"/>
        </w:rPr>
        <w:t>zawarta w dniu ................................ we Włoszczowie pomiędzy:</w:t>
      </w:r>
    </w:p>
    <w:p w:rsidR="00DC5E4E" w:rsidRDefault="00DC5E4E" w:rsidP="0024716B">
      <w:pPr>
        <w:spacing w:line="0" w:lineRule="atLeast"/>
        <w:ind w:left="1871"/>
        <w:contextualSpacing/>
        <w:rPr>
          <w:rFonts w:ascii="Times New Roman" w:eastAsia="Times New Roman" w:hAnsi="Times New Roman"/>
          <w:sz w:val="24"/>
          <w:szCs w:val="24"/>
        </w:rPr>
      </w:pPr>
    </w:p>
    <w:p w:rsidR="00A15B8F" w:rsidRPr="00DC5E4E" w:rsidRDefault="00A15B8F" w:rsidP="00DC5E4E">
      <w:pPr>
        <w:spacing w:line="232" w:lineRule="auto"/>
        <w:ind w:left="426" w:right="20"/>
        <w:contextualSpacing/>
        <w:rPr>
          <w:rFonts w:ascii="Times New Roman" w:eastAsia="Times New Roman" w:hAnsi="Times New Roman"/>
          <w:sz w:val="24"/>
          <w:szCs w:val="24"/>
        </w:rPr>
      </w:pPr>
      <w:r>
        <w:rPr>
          <w:rFonts w:ascii="Times New Roman" w:eastAsia="Times New Roman" w:hAnsi="Times New Roman"/>
          <w:sz w:val="24"/>
          <w:szCs w:val="24"/>
        </w:rPr>
        <w:t>Powiatem Włoszczowskim</w:t>
      </w:r>
      <w:r w:rsidR="00DC5E4E">
        <w:rPr>
          <w:rFonts w:ascii="Times New Roman" w:eastAsia="Times New Roman" w:hAnsi="Times New Roman"/>
          <w:sz w:val="24"/>
          <w:szCs w:val="24"/>
        </w:rPr>
        <w:t xml:space="preserve"> </w:t>
      </w:r>
      <w:r>
        <w:rPr>
          <w:rFonts w:ascii="Times New Roman" w:hAnsi="Times New Roman"/>
          <w:sz w:val="24"/>
          <w:szCs w:val="24"/>
        </w:rPr>
        <w:t xml:space="preserve">reprezentowanym przez Dyrektora Powiatowego Centrum </w:t>
      </w:r>
      <w:r w:rsidR="00DC5E4E">
        <w:rPr>
          <w:rFonts w:ascii="Times New Roman" w:hAnsi="Times New Roman"/>
          <w:sz w:val="24"/>
          <w:szCs w:val="24"/>
        </w:rPr>
        <w:t xml:space="preserve">   </w:t>
      </w:r>
      <w:r>
        <w:rPr>
          <w:rFonts w:ascii="Times New Roman" w:hAnsi="Times New Roman"/>
          <w:sz w:val="24"/>
          <w:szCs w:val="24"/>
        </w:rPr>
        <w:t xml:space="preserve">Pomocy Rodzinie we Włoszczowie – Ilonę Nowak </w:t>
      </w:r>
    </w:p>
    <w:p w:rsid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ul. Wiśniowa 10, 29-100 Włoszczowa</w:t>
      </w:r>
    </w:p>
    <w:p w:rsidR="00A15B8F" w:rsidRP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NIP 656 192 30 01</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24716B">
      <w:pPr>
        <w:spacing w:line="247" w:lineRule="auto"/>
        <w:ind w:left="431" w:right="5180"/>
        <w:contextualSpacing/>
        <w:rPr>
          <w:rFonts w:ascii="Times New Roman" w:eastAsia="Times New Roman" w:hAnsi="Times New Roman"/>
          <w:sz w:val="24"/>
          <w:szCs w:val="24"/>
        </w:rPr>
      </w:pPr>
      <w:r>
        <w:rPr>
          <w:rFonts w:ascii="Times New Roman" w:eastAsia="Times New Roman" w:hAnsi="Times New Roman"/>
          <w:sz w:val="24"/>
          <w:szCs w:val="24"/>
        </w:rPr>
        <w:t>zwaną dalej „</w:t>
      </w:r>
      <w:r>
        <w:rPr>
          <w:rFonts w:ascii="Times New Roman" w:eastAsia="Times New Roman" w:hAnsi="Times New Roman"/>
          <w:b/>
          <w:sz w:val="24"/>
          <w:szCs w:val="24"/>
        </w:rPr>
        <w:t>Zamawiającym”,</w:t>
      </w:r>
    </w:p>
    <w:p w:rsidR="00A15B8F" w:rsidRDefault="00A15B8F" w:rsidP="0024716B">
      <w:pPr>
        <w:spacing w:line="0" w:lineRule="atLeast"/>
        <w:ind w:left="431"/>
        <w:contextualSpacing/>
        <w:rPr>
          <w:rFonts w:ascii="Times New Roman" w:eastAsia="Times New Roman" w:hAnsi="Times New Roman"/>
          <w:sz w:val="24"/>
          <w:szCs w:val="24"/>
        </w:rPr>
      </w:pPr>
      <w:r>
        <w:rPr>
          <w:rFonts w:ascii="Times New Roman" w:eastAsia="Times New Roman" w:hAnsi="Times New Roman"/>
          <w:sz w:val="24"/>
          <w:szCs w:val="24"/>
        </w:rPr>
        <w:t>a</w:t>
      </w:r>
    </w:p>
    <w:p w:rsidR="00A15B8F" w:rsidRDefault="00A15B8F" w:rsidP="0024716B">
      <w:pPr>
        <w:ind w:left="431"/>
        <w:contextualSpacing/>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ind w:left="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z siedzibą w … przy …, wpisanym do Rejestru Przedsiębiorców w Krajowym Rejestrze Sądowym pod nr …, NIP: …, kapitał zakładowy: … wpłacony w całości, zwanym w dalszej części umowy </w:t>
      </w:r>
      <w:r>
        <w:rPr>
          <w:rFonts w:ascii="Times New Roman" w:eastAsia="Times New Roman" w:hAnsi="Times New Roman"/>
          <w:b/>
          <w:sz w:val="24"/>
          <w:szCs w:val="24"/>
        </w:rPr>
        <w:t>„Wykonawcą”</w:t>
      </w:r>
      <w:r>
        <w:rPr>
          <w:rFonts w:ascii="Times New Roman" w:eastAsia="Times New Roman" w:hAnsi="Times New Roman"/>
          <w:sz w:val="24"/>
          <w:szCs w:val="24"/>
        </w:rPr>
        <w:t>, reprezentowanym przez:</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t>........................................................................................................................................</w:t>
      </w: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w:t>
      </w:r>
    </w:p>
    <w:p w:rsidR="00A15B8F" w:rsidRDefault="00A15B8F" w:rsidP="0024716B">
      <w:pPr>
        <w:spacing w:line="276" w:lineRule="exact"/>
        <w:contextualSpacing/>
        <w:rPr>
          <w:rFonts w:ascii="Times New Roman" w:eastAsia="Times New Roman" w:hAnsi="Times New Roman"/>
          <w:sz w:val="24"/>
          <w:szCs w:val="24"/>
        </w:rPr>
      </w:pPr>
    </w:p>
    <w:p w:rsidR="00A15B8F" w:rsidRPr="00A15B8F" w:rsidRDefault="00A15B8F" w:rsidP="0024716B">
      <w:pPr>
        <w:spacing w:line="0" w:lineRule="atLeast"/>
        <w:ind w:left="431"/>
        <w:contextualSpacing/>
        <w:rPr>
          <w:rFonts w:ascii="Times New Roman" w:eastAsia="Times New Roman" w:hAnsi="Times New Roman"/>
          <w:b/>
          <w:sz w:val="24"/>
          <w:szCs w:val="24"/>
        </w:rPr>
      </w:pPr>
      <w:r>
        <w:rPr>
          <w:rFonts w:ascii="Times New Roman" w:eastAsia="Times New Roman" w:hAnsi="Times New Roman"/>
          <w:sz w:val="24"/>
          <w:szCs w:val="24"/>
        </w:rPr>
        <w:t xml:space="preserve">zwanymi dalej łącznie </w:t>
      </w:r>
      <w:r>
        <w:rPr>
          <w:rFonts w:ascii="Times New Roman" w:eastAsia="Times New Roman" w:hAnsi="Times New Roman"/>
          <w:b/>
          <w:sz w:val="24"/>
          <w:szCs w:val="24"/>
        </w:rPr>
        <w:t>„Stronami”</w:t>
      </w:r>
    </w:p>
    <w:p w:rsidR="00A15B8F" w:rsidRDefault="00A15B8F" w:rsidP="0024716B">
      <w:pPr>
        <w:spacing w:line="232" w:lineRule="auto"/>
        <w:ind w:left="431" w:right="20"/>
        <w:contextualSpacing/>
        <w:jc w:val="both"/>
        <w:rPr>
          <w:rFonts w:ascii="Times New Roman" w:eastAsia="Times New Roman" w:hAnsi="Times New Roman"/>
          <w:sz w:val="24"/>
          <w:szCs w:val="24"/>
        </w:rPr>
      </w:pPr>
      <w:r>
        <w:rPr>
          <w:rFonts w:ascii="Times New Roman" w:eastAsia="Times New Roman" w:hAnsi="Times New Roman"/>
          <w:sz w:val="24"/>
          <w:szCs w:val="24"/>
        </w:rPr>
        <w:t>po przeprowadzeniu postępowania o udzielenie zamówienia w trybie zapytania ofertowego i wybraniu oferty Wykonawcy jako oferty najkorzystniejszej.</w:t>
      </w:r>
    </w:p>
    <w:p w:rsidR="00DC5E4E" w:rsidRDefault="00DC5E4E" w:rsidP="0024716B">
      <w:pPr>
        <w:spacing w:line="232" w:lineRule="auto"/>
        <w:ind w:left="431" w:right="20"/>
        <w:contextualSpacing/>
        <w:jc w:val="both"/>
        <w:rPr>
          <w:rFonts w:ascii="Times New Roman" w:eastAsia="Times New Roman" w:hAnsi="Times New Roman"/>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t>§1</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Przedmiotem umowy jest dostawa ……………………………………………………… w ramach projektu </w:t>
      </w:r>
      <w:r>
        <w:rPr>
          <w:rFonts w:ascii="Times New Roman" w:hAnsi="Times New Roman"/>
          <w:sz w:val="24"/>
          <w:szCs w:val="24"/>
        </w:rPr>
        <w:t>pn.: „Wsparcie dzieci umieszczonych w pieczy zastępcz</w:t>
      </w:r>
      <w:r w:rsidR="007A433F">
        <w:rPr>
          <w:rFonts w:ascii="Times New Roman" w:hAnsi="Times New Roman"/>
          <w:sz w:val="24"/>
          <w:szCs w:val="24"/>
        </w:rPr>
        <w:t xml:space="preserve">ej w okresie epidemii COVID-19”, Program Operacyjny Wiedza Edukacja Rozwój na lata 2014-2020 – Działanie 2.8 Rozwój usług społecznych świadczonych w środowisku lokalnym, PI 9iv: Ułatwienie dostępu do przystępnych cenowo, trwałych oraz wysokiej jakości usług, w tym opieki zdrowotnej i usług socjalnych świadczonych w interesie ogólnym, współfinansowanego z Europejskiego Funduszu Społecznego, gdzie Liderem Projektu jest Ministerstwo Rodziny, Pracy i Polityki Społecznej, Partnerem Projektu – wojewoda właściwy, Samorząd – powiat </w:t>
      </w:r>
      <w:r w:rsidR="007A380D">
        <w:rPr>
          <w:rFonts w:ascii="Times New Roman" w:hAnsi="Times New Roman"/>
          <w:sz w:val="24"/>
          <w:szCs w:val="24"/>
        </w:rPr>
        <w:t>realizator projektu.</w:t>
      </w:r>
      <w:r>
        <w:rPr>
          <w:rFonts w:ascii="Times New Roman" w:eastAsia="Times New Roman" w:hAnsi="Times New Roman"/>
          <w:sz w:val="24"/>
          <w:szCs w:val="24"/>
        </w:rPr>
        <w:t xml:space="preserve"> </w:t>
      </w:r>
      <w:r w:rsidR="007A380D">
        <w:rPr>
          <w:rFonts w:ascii="Times New Roman" w:eastAsia="Times New Roman" w:hAnsi="Times New Roman"/>
          <w:b/>
          <w:sz w:val="24"/>
          <w:szCs w:val="24"/>
        </w:rPr>
        <w:t>Przedmiot umowy</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powinien posiadać parametry, nie gorsze niż określone w zapytaniu ofertowym. </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Kod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Nazwa kodu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2016"/>
        </w:tabs>
        <w:spacing w:line="42" w:lineRule="exact"/>
        <w:contextualSpacing/>
        <w:jc w:val="both"/>
        <w:rPr>
          <w:rFonts w:ascii="Times New Roman" w:eastAsia="Times New Roman" w:hAnsi="Times New Roman"/>
          <w:sz w:val="24"/>
          <w:szCs w:val="24"/>
        </w:rPr>
      </w:pPr>
      <w:r>
        <w:rPr>
          <w:rFonts w:ascii="Times New Roman" w:eastAsia="Times New Roman" w:hAnsi="Times New Roman"/>
          <w:sz w:val="24"/>
          <w:szCs w:val="24"/>
        </w:rPr>
        <w:tab/>
      </w:r>
    </w:p>
    <w:p w:rsidR="00A15B8F" w:rsidRDefault="00A15B8F" w:rsidP="004E2579">
      <w:pPr>
        <w:numPr>
          <w:ilvl w:val="0"/>
          <w:numId w:val="14"/>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Dostarczone przedmioty zamówienia będą fabrycznie nowe, tzn. nieużywane przed dniem dostarczenia.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Dostarczone przedmioty zamówienia będą pochodzić z </w:t>
      </w:r>
      <w:bookmarkStart w:id="0" w:name="_GoBack"/>
      <w:bookmarkEnd w:id="0"/>
      <w:r>
        <w:rPr>
          <w:rFonts w:ascii="Times New Roman" w:eastAsia="Times New Roman" w:hAnsi="Times New Roman"/>
          <w:sz w:val="24"/>
          <w:szCs w:val="24"/>
        </w:rPr>
        <w:t>oficjalnych kanałów dystrybucyjnych producenta obejmujących rynek Unii Europejskiej, zapewniających w szczególności realizację uprawnień gwarancyjnych.</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Zamawiający wymaga by dostarczone przedmioty zamówienia posiadały oprogramowanie w wersji aktualnej na dzień zawarcia umowy.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Oferowane przedmioty zamówienia w dniu zawarcia umowy nie mogą być przeznaczone przez producenta do wycofania z produkcji lub sprzedaży.</w:t>
      </w:r>
    </w:p>
    <w:p w:rsidR="00A15B8F" w:rsidRDefault="00A15B8F" w:rsidP="0024716B">
      <w:pPr>
        <w:spacing w:line="13" w:lineRule="exact"/>
        <w:contextualSpacing/>
        <w:jc w:val="both"/>
        <w:rPr>
          <w:rFonts w:ascii="Times New Roman" w:eastAsia="Times New Roman" w:hAnsi="Times New Roman"/>
          <w:sz w:val="24"/>
          <w:szCs w:val="24"/>
        </w:rPr>
      </w:pPr>
      <w:bookmarkStart w:id="1" w:name="page2"/>
      <w:bookmarkEnd w:id="1"/>
    </w:p>
    <w:p w:rsid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Dostarczane przedmioty zamówienia muszą być tak zapakowane, aby zapobiec ich uszkodzeniu lub pogorszeniu stanu podczas transportu do miejsca przeznaczenia.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Wraz z dostawą Wykonawca dostarcza protokół przekazania przedmiotów zamówienia. Protokół musi zawierać m.in. listę przekazywanych przedmiotów wraz z ich numerami seryjnymi.</w:t>
      </w:r>
    </w:p>
    <w:p w:rsidR="00A15B8F" w:rsidRDefault="00A15B8F" w:rsidP="004E2579">
      <w:pPr>
        <w:numPr>
          <w:ilvl w:val="2"/>
          <w:numId w:val="15"/>
        </w:numPr>
        <w:tabs>
          <w:tab w:val="left" w:pos="4991"/>
        </w:tabs>
        <w:spacing w:after="0" w:line="0" w:lineRule="atLeast"/>
        <w:ind w:left="4991" w:hanging="178"/>
        <w:contextualSpacing/>
        <w:jc w:val="both"/>
        <w:rPr>
          <w:rFonts w:ascii="Times New Roman" w:eastAsia="Times New Roman" w:hAnsi="Times New Roman"/>
          <w:b/>
          <w:sz w:val="24"/>
          <w:szCs w:val="24"/>
        </w:rPr>
      </w:pPr>
      <w:r>
        <w:rPr>
          <w:rFonts w:ascii="Times New Roman" w:eastAsia="Times New Roman" w:hAnsi="Times New Roman"/>
          <w:b/>
          <w:sz w:val="24"/>
          <w:szCs w:val="24"/>
        </w:rPr>
        <w:t>2</w:t>
      </w:r>
    </w:p>
    <w:p w:rsidR="00A15B8F" w:rsidRDefault="00A15B8F" w:rsidP="0024716B">
      <w:pPr>
        <w:tabs>
          <w:tab w:val="left" w:pos="4991"/>
        </w:tabs>
        <w:spacing w:after="0" w:line="0" w:lineRule="atLeast"/>
        <w:contextualSpacing/>
        <w:jc w:val="both"/>
        <w:rPr>
          <w:rFonts w:ascii="Times New Roman" w:eastAsia="Times New Roman" w:hAnsi="Times New Roman"/>
          <w:b/>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W przypadku powzięcia wątpliwości przez Zamawiającego co do zgodności oferowanych przedmiotów zamówienia z opisem zawartym w § 1 ust. 1, w szczególności w zakresie parametrów, Zamawiający jest uprawniony do zwrócenia się do producenta oferowanego przedmiotu zamówienia o potwierdzenie ich zgodności z opisem (w tym także do przekazania producentowi niezbędnych danych umożliwiających weryfikację).</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Jeżeli inspekcja, o której mowa w ust. 1 wykaże niezgodność przedmiotu zamówienia               z opisem lub stwierdzi, że korzystanie z przedmiotów zamówienia narusza majątkowe prawa autorskie osób trzecich, koszt inspekcji zostanie pokryty przez Wykonawcę według rachunku przedstawionego przez podmiot wykonujący inspekcję. W przypadku, o którym mowa Zamawiający będzie miał prawo do żądania nowych przedmiotów zamówienia.</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Prawo zlecenia inspekcji nie ogranicza ani nie wyłącza innych uprawnień Zamawiającego, w szczególności prawa do żądania dostarczenia przedmiotu zamówienia zgodnego z opisem, zwrotu dofinansowania w wysokości wsk</w:t>
      </w:r>
      <w:r w:rsidR="0024716B">
        <w:rPr>
          <w:rFonts w:ascii="Times New Roman" w:eastAsia="Times New Roman" w:hAnsi="Times New Roman"/>
          <w:sz w:val="24"/>
          <w:szCs w:val="24"/>
        </w:rPr>
        <w:t xml:space="preserve">azanej we wniosku aplikacyjnym </w:t>
      </w:r>
      <w:r>
        <w:rPr>
          <w:rFonts w:ascii="Times New Roman" w:eastAsia="Times New Roman" w:hAnsi="Times New Roman"/>
          <w:sz w:val="24"/>
          <w:szCs w:val="24"/>
        </w:rPr>
        <w:t>w przypadku utraty dofinansowania ze środków realizowanego projektu z winy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2" w:lineRule="auto"/>
        <w:ind w:left="431"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że korzystanie przez Zamawiającego z dostarczonych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 nie będzie stanowić naruszenia majątkowych praw autorskich osób trzecich.</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15"/>
        </w:numPr>
        <w:tabs>
          <w:tab w:val="left" w:pos="4991"/>
        </w:tabs>
        <w:spacing w:after="0" w:line="0" w:lineRule="atLeast"/>
        <w:ind w:left="4991" w:hanging="178"/>
        <w:contextualSpacing/>
        <w:rPr>
          <w:rFonts w:ascii="Times New Roman" w:eastAsia="Times New Roman" w:hAnsi="Times New Roman"/>
          <w:b/>
          <w:sz w:val="24"/>
          <w:szCs w:val="24"/>
        </w:rPr>
      </w:pPr>
      <w:r>
        <w:rPr>
          <w:rFonts w:ascii="Times New Roman" w:eastAsia="Times New Roman" w:hAnsi="Times New Roman"/>
          <w:b/>
          <w:sz w:val="24"/>
          <w:szCs w:val="24"/>
        </w:rPr>
        <w:t>3</w:t>
      </w:r>
    </w:p>
    <w:p w:rsidR="00A15B8F" w:rsidRDefault="00A15B8F" w:rsidP="0024716B">
      <w:pPr>
        <w:tabs>
          <w:tab w:val="left" w:pos="4991"/>
        </w:tabs>
        <w:spacing w:line="0" w:lineRule="atLeast"/>
        <w:ind w:left="4991"/>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sz w:val="24"/>
          <w:szCs w:val="24"/>
        </w:rPr>
      </w:pPr>
    </w:p>
    <w:p w:rsidR="00A15B8F" w:rsidRDefault="00A15B8F" w:rsidP="004E2579">
      <w:pPr>
        <w:numPr>
          <w:ilvl w:val="0"/>
          <w:numId w:val="16"/>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wykonać przedmiot umowy w terminie do dnia </w:t>
      </w:r>
      <w:r w:rsidR="00DC5E4E">
        <w:rPr>
          <w:rFonts w:ascii="Times New Roman" w:eastAsia="Times New Roman" w:hAnsi="Times New Roman"/>
          <w:sz w:val="24"/>
          <w:szCs w:val="24"/>
        </w:rPr>
        <w:t xml:space="preserve">                        </w:t>
      </w:r>
      <w:r w:rsidR="00DC5E4E">
        <w:rPr>
          <w:rFonts w:ascii="Times New Roman" w:eastAsia="Times New Roman" w:hAnsi="Times New Roman"/>
          <w:b/>
          <w:sz w:val="24"/>
          <w:szCs w:val="24"/>
        </w:rPr>
        <w:t>15 września</w:t>
      </w:r>
      <w:r>
        <w:rPr>
          <w:rFonts w:ascii="Times New Roman" w:eastAsia="Times New Roman" w:hAnsi="Times New Roman"/>
          <w:sz w:val="24"/>
          <w:szCs w:val="24"/>
        </w:rPr>
        <w:t xml:space="preserve"> </w:t>
      </w:r>
      <w:r>
        <w:rPr>
          <w:rFonts w:ascii="Times New Roman" w:eastAsia="Times New Roman" w:hAnsi="Times New Roman"/>
          <w:b/>
          <w:sz w:val="24"/>
          <w:szCs w:val="24"/>
        </w:rPr>
        <w:t>2020 r.</w:t>
      </w:r>
    </w:p>
    <w:p w:rsidR="00A15B8F" w:rsidRDefault="00A15B8F" w:rsidP="0024716B">
      <w:pPr>
        <w:spacing w:line="12"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dostarczyć </w:t>
      </w:r>
      <w:r w:rsidR="0024716B">
        <w:rPr>
          <w:rFonts w:ascii="Times New Roman" w:eastAsia="Times New Roman" w:hAnsi="Times New Roman"/>
          <w:sz w:val="24"/>
          <w:szCs w:val="24"/>
        </w:rPr>
        <w:t>przedmioty zamówienia</w:t>
      </w:r>
      <w:r>
        <w:rPr>
          <w:rFonts w:ascii="Times New Roman" w:eastAsia="Times New Roman" w:hAnsi="Times New Roman"/>
          <w:sz w:val="24"/>
          <w:szCs w:val="24"/>
        </w:rPr>
        <w:t xml:space="preserve"> oraz dokonać rozładunku oraz instalacji </w:t>
      </w:r>
      <w:r w:rsidRPr="0024716B">
        <w:rPr>
          <w:rFonts w:ascii="Times New Roman" w:eastAsia="Times New Roman" w:hAnsi="Times New Roman"/>
          <w:sz w:val="24"/>
          <w:szCs w:val="24"/>
        </w:rPr>
        <w:t>w siedzibie Zamawiającego, własnym transportem i na własny koszt.</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Przedmiot zamówienia uważa się za wykonany w dacie podpisania przez Zamawiającego protokołu odbioru końcowego.</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 4</w:t>
      </w:r>
    </w:p>
    <w:p w:rsidR="00A15B8F" w:rsidRDefault="00A15B8F" w:rsidP="0024716B">
      <w:pPr>
        <w:spacing w:line="0" w:lineRule="atLeast"/>
        <w:ind w:right="-430"/>
        <w:contextualSpacing/>
        <w:jc w:val="center"/>
        <w:rPr>
          <w:rFonts w:ascii="Times New Roman" w:eastAsia="Times New Roman" w:hAnsi="Times New Roman"/>
          <w:b/>
          <w:sz w:val="24"/>
          <w:szCs w:val="24"/>
        </w:rPr>
      </w:pPr>
    </w:p>
    <w:p w:rsidR="0024716B" w:rsidRDefault="00A15B8F" w:rsidP="004E2579">
      <w:pPr>
        <w:numPr>
          <w:ilvl w:val="0"/>
          <w:numId w:val="17"/>
        </w:numPr>
        <w:tabs>
          <w:tab w:val="left" w:pos="351"/>
        </w:tabs>
        <w:spacing w:after="0" w:line="232" w:lineRule="auto"/>
        <w:ind w:left="351" w:hanging="351"/>
        <w:contextualSpacing/>
        <w:rPr>
          <w:rFonts w:ascii="Times New Roman" w:eastAsia="Times New Roman" w:hAnsi="Times New Roman"/>
          <w:sz w:val="24"/>
          <w:szCs w:val="24"/>
        </w:rPr>
      </w:pPr>
      <w:r>
        <w:rPr>
          <w:rFonts w:ascii="Times New Roman" w:eastAsia="Times New Roman" w:hAnsi="Times New Roman"/>
          <w:sz w:val="24"/>
          <w:szCs w:val="24"/>
        </w:rPr>
        <w:t xml:space="preserve">Wykonawca otrzyma wynagrodzenie na podstawie ceny jednostkowej brutto </w:t>
      </w:r>
      <w:r w:rsidR="0024716B">
        <w:rPr>
          <w:rFonts w:ascii="Times New Roman" w:eastAsia="Times New Roman" w:hAnsi="Times New Roman"/>
          <w:sz w:val="24"/>
          <w:szCs w:val="24"/>
        </w:rPr>
        <w:t xml:space="preserve">oferowanego przedmiotu zamówienia, </w:t>
      </w:r>
      <w:proofErr w:type="spellStart"/>
      <w:r w:rsidR="0024716B">
        <w:rPr>
          <w:rFonts w:ascii="Times New Roman" w:eastAsia="Times New Roman" w:hAnsi="Times New Roman"/>
          <w:sz w:val="24"/>
          <w:szCs w:val="24"/>
        </w:rPr>
        <w:t>tj</w:t>
      </w:r>
      <w:proofErr w:type="spellEnd"/>
      <w:r w:rsidR="0024716B">
        <w:rPr>
          <w:rFonts w:ascii="Times New Roman" w:eastAsia="Times New Roman" w:hAnsi="Times New Roman"/>
          <w:sz w:val="24"/>
          <w:szCs w:val="24"/>
        </w:rPr>
        <w:t xml:space="preserve">: </w:t>
      </w:r>
    </w:p>
    <w:p w:rsidR="00A15B8F" w:rsidRDefault="00A15B8F" w:rsidP="0024716B">
      <w:pPr>
        <w:tabs>
          <w:tab w:val="left" w:pos="351"/>
        </w:tabs>
        <w:spacing w:after="0" w:line="232" w:lineRule="auto"/>
        <w:ind w:left="351"/>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24716B">
        <w:rPr>
          <w:rFonts w:ascii="Times New Roman" w:eastAsia="Times New Roman" w:hAnsi="Times New Roman"/>
          <w:sz w:val="24"/>
          <w:szCs w:val="24"/>
        </w:rPr>
        <w:t>w wysokości ……………..</w:t>
      </w:r>
      <w:r>
        <w:rPr>
          <w:rFonts w:ascii="Times New Roman" w:eastAsia="Times New Roman" w:hAnsi="Times New Roman"/>
          <w:sz w:val="24"/>
          <w:szCs w:val="24"/>
        </w:rPr>
        <w:t>zł.</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0" w:lineRule="atLeast"/>
        <w:ind w:left="351"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Wynagrodzenie  całkowite  wynosi  ………………..  zł  brutto  (słownie:  …………………………….złotych), w tym podatek od towarów i usług (VAT) </w:t>
      </w:r>
      <w:r>
        <w:rPr>
          <w:rFonts w:ascii="Times New Roman" w:eastAsia="Times New Roman" w:hAnsi="Times New Roman"/>
          <w:sz w:val="24"/>
          <w:szCs w:val="24"/>
        </w:rPr>
        <w:br/>
        <w:t>w wysokości ……………….. zł (słownie: …………….. zł).</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5"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o którym mowa w ust. </w:t>
      </w:r>
      <w:r w:rsidR="0024716B">
        <w:rPr>
          <w:rFonts w:ascii="Times New Roman" w:eastAsia="Times New Roman" w:hAnsi="Times New Roman"/>
          <w:sz w:val="24"/>
          <w:szCs w:val="24"/>
        </w:rPr>
        <w:t xml:space="preserve">2 </w:t>
      </w:r>
      <w:r>
        <w:rPr>
          <w:rFonts w:ascii="Times New Roman" w:eastAsia="Times New Roman" w:hAnsi="Times New Roman"/>
          <w:sz w:val="24"/>
          <w:szCs w:val="24"/>
        </w:rPr>
        <w:t>zaspokaja wszelkie roszczenia Wykonawcy z tytułu wykonania przedmiotu umowy. Wykonawca nie może żądać pokrycia żadnych kosztów dodatkowych.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Strony postanawiają, że rozliczenie za przedmiot umowy odbędzie się fakturą za wykonanie całej dostawy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bookmarkStart w:id="2" w:name="page3"/>
      <w:bookmarkEnd w:id="2"/>
      <w:r>
        <w:rPr>
          <w:rFonts w:ascii="Times New Roman" w:hAnsi="Times New Roman"/>
          <w:sz w:val="24"/>
          <w:szCs w:val="24"/>
        </w:rPr>
        <w:t xml:space="preserve">Płatność za wykonanie przedmiotu umowy nastąpi na podstawie faktury wystawionej </w:t>
      </w:r>
      <w:r>
        <w:rPr>
          <w:rFonts w:ascii="Times New Roman" w:hAnsi="Times New Roman"/>
          <w:sz w:val="24"/>
          <w:szCs w:val="24"/>
        </w:rPr>
        <w:br/>
        <w:t>w oparciu o protokół odbioru, w formie przelewu na rachunek bankowy, w ciągu 21 dni od otrzymania faktury VAT (rachunku) z zastosowaniem mechanizmu podzielonej płatności (</w:t>
      </w:r>
      <w:proofErr w:type="spellStart"/>
      <w:r>
        <w:rPr>
          <w:rFonts w:ascii="Times New Roman" w:hAnsi="Times New Roman"/>
          <w:sz w:val="24"/>
          <w:szCs w:val="24"/>
        </w:rPr>
        <w:t>split</w:t>
      </w:r>
      <w:proofErr w:type="spellEnd"/>
      <w:r>
        <w:rPr>
          <w:rFonts w:ascii="Times New Roman" w:hAnsi="Times New Roman"/>
          <w:sz w:val="24"/>
          <w:szCs w:val="24"/>
        </w:rPr>
        <w:t xml:space="preserve"> </w:t>
      </w:r>
      <w:proofErr w:type="spellStart"/>
      <w:r>
        <w:rPr>
          <w:rFonts w:ascii="Times New Roman" w:hAnsi="Times New Roman"/>
          <w:sz w:val="24"/>
          <w:szCs w:val="24"/>
        </w:rPr>
        <w:t>payment</w:t>
      </w:r>
      <w:proofErr w:type="spellEnd"/>
      <w:r>
        <w:rPr>
          <w:rFonts w:ascii="Times New Roman" w:hAnsi="Times New Roman"/>
          <w:sz w:val="24"/>
          <w:szCs w:val="24"/>
        </w:rPr>
        <w:t>)</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Jako dzień zapłaty Strony ustalają dzień obciążenia rachunku bankowego Zamawiającego.</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Faktury będą wystawione wraz z opisem:</w:t>
      </w:r>
    </w:p>
    <w:p w:rsidR="00A15B8F" w:rsidRDefault="00A15B8F" w:rsidP="0024716B">
      <w:pPr>
        <w:spacing w:line="4" w:lineRule="exact"/>
        <w:contextualSpacing/>
        <w:jc w:val="both"/>
        <w:rPr>
          <w:rFonts w:ascii="Times New Roman" w:eastAsia="Times New Roman" w:hAnsi="Times New Roman"/>
          <w:sz w:val="24"/>
          <w:szCs w:val="24"/>
        </w:rPr>
      </w:pPr>
    </w:p>
    <w:p w:rsidR="00A15B8F" w:rsidRDefault="00A15B8F" w:rsidP="0024716B">
      <w:pPr>
        <w:spacing w:line="0" w:lineRule="atLeast"/>
        <w:ind w:left="378"/>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Nabywca: </w:t>
      </w:r>
      <w:r>
        <w:rPr>
          <w:rFonts w:ascii="Times New Roman" w:eastAsia="Times New Roman" w:hAnsi="Times New Roman"/>
          <w:sz w:val="24"/>
          <w:szCs w:val="24"/>
        </w:rPr>
        <w:t>Powiat Włoszczowski, ul. Wiśniowa 10, 29-100 Włoszczowa NIP: 609-00-72-293</w:t>
      </w:r>
    </w:p>
    <w:p w:rsidR="00A15B8F" w:rsidRDefault="00A15B8F" w:rsidP="0024716B">
      <w:pPr>
        <w:spacing w:line="0" w:lineRule="atLeast"/>
        <w:ind w:left="378"/>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Odbiorca: </w:t>
      </w:r>
      <w:r>
        <w:rPr>
          <w:rFonts w:ascii="Times New Roman" w:eastAsia="Times New Roman" w:hAnsi="Times New Roman"/>
          <w:sz w:val="24"/>
          <w:szCs w:val="24"/>
        </w:rPr>
        <w:t xml:space="preserve">Powiatowe Centrum Pomocy Rodzinie we Włoszczowie, ul. Wiśniowa 10, </w:t>
      </w:r>
      <w:r>
        <w:rPr>
          <w:rFonts w:ascii="Times New Roman" w:eastAsia="Times New Roman" w:hAnsi="Times New Roman"/>
          <w:sz w:val="24"/>
          <w:szCs w:val="24"/>
        </w:rPr>
        <w:br/>
        <w:t>29-100 Włoszczowa</w:t>
      </w:r>
    </w:p>
    <w:p w:rsidR="0024716B" w:rsidRPr="00A15B8F" w:rsidRDefault="0024716B" w:rsidP="0024716B">
      <w:pPr>
        <w:spacing w:line="0" w:lineRule="atLeast"/>
        <w:ind w:left="378"/>
        <w:contextualSpacing/>
        <w:jc w:val="both"/>
        <w:rPr>
          <w:rFonts w:ascii="Times New Roman" w:eastAsia="Times New Roman" w:hAnsi="Times New Roman"/>
          <w:sz w:val="24"/>
          <w:szCs w:val="24"/>
        </w:rPr>
      </w:pPr>
    </w:p>
    <w:p w:rsidR="00A15B8F" w:rsidRPr="00A15B8F" w:rsidRDefault="00A15B8F" w:rsidP="004E2579">
      <w:pPr>
        <w:numPr>
          <w:ilvl w:val="5"/>
          <w:numId w:val="18"/>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5</w:t>
      </w: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przedmiotem odbioru końcowego będzie przedmiot umowy określony w § 1.</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Odbiór końcowy zostanie potwierdzony obustronnym podpisaniem bezusterkowego protokołu odbioru.</w:t>
      </w:r>
    </w:p>
    <w:p w:rsidR="00A15B8F" w:rsidRDefault="00A15B8F" w:rsidP="0024716B">
      <w:pPr>
        <w:spacing w:line="14"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Zamawiającemu gotowość do odbiorów, o których mowa w ust. 1, </w:t>
      </w:r>
      <w:r>
        <w:rPr>
          <w:rFonts w:ascii="Times New Roman" w:eastAsia="Times New Roman" w:hAnsi="Times New Roman"/>
          <w:sz w:val="24"/>
          <w:szCs w:val="24"/>
        </w:rPr>
        <w:br/>
        <w:t>w formie pisemnej.</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Zamawiający dokona odbioru w terminie nie dłuższym niż 3 dni od dnia jego rozpoczęcia, z zastrzeżeniem ust. 5.</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Jeżeli w toku czynności odbioru zostaną stwierdzone usterki lub wady lub niezgodne parametry zestawu, Zamawiającemu przysługują następujące uprawnienia: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nadają się do usunięcia, Zamawiający może dokonać odbioru wyznaczając termin na usunięcie usterek lub wad albo może odmówić odbioru żądając usunięcia usterek lub wad i ponownego zgłoszenia przedmiotu umowy do odbioru </w:t>
      </w:r>
      <w:r>
        <w:rPr>
          <w:rFonts w:ascii="Times New Roman" w:eastAsia="Times New Roman" w:hAnsi="Times New Roman"/>
          <w:sz w:val="24"/>
          <w:szCs w:val="24"/>
        </w:rPr>
        <w:br/>
        <w:t>w określonym przez Zamawiającego terminie,</w:t>
      </w:r>
    </w:p>
    <w:p w:rsidR="00A15B8F" w:rsidRDefault="00A15B8F" w:rsidP="0064348E">
      <w:pPr>
        <w:spacing w:line="13"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49"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nie nadają się do usunięcia, Zamawiający może żądać dostawy nowego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w:t>
      </w:r>
      <w:r w:rsidR="0064348E">
        <w:rPr>
          <w:rFonts w:ascii="Times New Roman" w:eastAsia="Times New Roman" w:hAnsi="Times New Roman"/>
          <w:sz w:val="24"/>
          <w:szCs w:val="24"/>
        </w:rPr>
        <w:t>przedmiotów zamówienia</w:t>
      </w:r>
      <w:r>
        <w:rPr>
          <w:rFonts w:ascii="Times New Roman" w:eastAsia="Times New Roman" w:hAnsi="Times New Roman"/>
          <w:sz w:val="24"/>
          <w:szCs w:val="24"/>
        </w:rPr>
        <w:t xml:space="preserve"> w określonym przez Zamawiającego terminie albo odstąpić od umowy. 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64348E">
      <w:pPr>
        <w:spacing w:line="1"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right="2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 przypadku niezgodności parametrów któregokolwiek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Zamawiający może żądać nowego </w:t>
      </w:r>
      <w:r w:rsidR="0064348E">
        <w:rPr>
          <w:rFonts w:ascii="Times New Roman" w:eastAsia="Times New Roman" w:hAnsi="Times New Roman"/>
          <w:sz w:val="24"/>
          <w:szCs w:val="24"/>
        </w:rPr>
        <w:t>przedmiotu</w:t>
      </w:r>
      <w:r>
        <w:rPr>
          <w:rFonts w:ascii="Times New Roman" w:eastAsia="Times New Roman" w:hAnsi="Times New Roman"/>
          <w:sz w:val="24"/>
          <w:szCs w:val="24"/>
        </w:rPr>
        <w:t xml:space="preserve">, obniżyć wynagrodzenie lub odstąpić od umowy. </w:t>
      </w:r>
      <w:r>
        <w:rPr>
          <w:rFonts w:ascii="Times New Roman" w:eastAsia="Times New Roman" w:hAnsi="Times New Roman"/>
          <w:sz w:val="24"/>
          <w:szCs w:val="24"/>
        </w:rPr>
        <w:br/>
        <w:t>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Żądanie kary umownej nie wyłącza prawa Zamawiającego do żądania zwrotu dofinansowania wynikającego z realizowanego projektu w wysokości wynagrodzenia, </w:t>
      </w:r>
      <w:r>
        <w:rPr>
          <w:rFonts w:ascii="Times New Roman" w:eastAsia="Times New Roman" w:hAnsi="Times New Roman"/>
          <w:sz w:val="24"/>
          <w:szCs w:val="24"/>
        </w:rPr>
        <w:br/>
        <w:t>o którym mowa w § 4 ust. 2 na co Wykonawca wyraża zgodę.</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right="20" w:hanging="458"/>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z czynności odbioru będzie spisany protokół zawierający wszelkie ustalenia dokonane w toku odbioru, jak też terminy wyznaczone na usunięcie stwierdzonych przy odbiorze usterek lub wad. Protokół odbioru podpisany będzie przez osobę wskazaną przez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0" w:lineRule="atLeast"/>
        <w:ind w:left="458" w:hanging="458"/>
        <w:contextualSpacing/>
        <w:rPr>
          <w:rFonts w:ascii="Times New Roman" w:eastAsia="Times New Roman" w:hAnsi="Times New Roman"/>
          <w:sz w:val="24"/>
          <w:szCs w:val="24"/>
        </w:rPr>
      </w:pPr>
      <w:r>
        <w:rPr>
          <w:rFonts w:ascii="Times New Roman" w:eastAsia="Times New Roman" w:hAnsi="Times New Roman"/>
          <w:sz w:val="24"/>
          <w:szCs w:val="24"/>
        </w:rPr>
        <w:t>Wykonawca zobowiązany jest do zawiadomienia Zamawiającego o usunięciu usterek lub wad.</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Za datę odbioru końcowego przedmiotu umowy strony przyjmują datę podpisania protokołu odbioru końcowego przedmiotu umowy, jeżeli dokonano odbioru bez usterek lub wad, lub datę podpisania protokołu stwierdzającego usunięcie usterek lub wad, podpisanego przez osoby wskazane przez Zamawiającego i Wykonawcę.</w:t>
      </w:r>
    </w:p>
    <w:p w:rsidR="0064348E" w:rsidRPr="0064348E" w:rsidRDefault="0064348E" w:rsidP="0064348E">
      <w:pPr>
        <w:tabs>
          <w:tab w:val="left" w:pos="458"/>
        </w:tabs>
        <w:spacing w:after="0" w:line="235" w:lineRule="auto"/>
        <w:ind w:left="458"/>
        <w:contextualSpacing/>
        <w:jc w:val="both"/>
        <w:rPr>
          <w:rFonts w:ascii="Times New Roman" w:eastAsia="Times New Roman" w:hAnsi="Times New Roman"/>
          <w:sz w:val="24"/>
          <w:szCs w:val="24"/>
        </w:rPr>
      </w:pPr>
    </w:p>
    <w:p w:rsidR="00A15B8F" w:rsidRDefault="00A15B8F" w:rsidP="004E2579">
      <w:pPr>
        <w:numPr>
          <w:ilvl w:val="5"/>
          <w:numId w:val="19"/>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6</w:t>
      </w:r>
    </w:p>
    <w:p w:rsidR="00A15B8F" w:rsidRDefault="00A15B8F" w:rsidP="0024716B">
      <w:pPr>
        <w:tabs>
          <w:tab w:val="left" w:pos="5018"/>
        </w:tabs>
        <w:spacing w:line="0" w:lineRule="atLeast"/>
        <w:ind w:left="5018"/>
        <w:contextualSpacing/>
        <w:rPr>
          <w:rFonts w:ascii="Times New Roman" w:eastAsia="Times New Roman" w:hAnsi="Times New Roman"/>
          <w:b/>
          <w:sz w:val="24"/>
          <w:szCs w:val="24"/>
        </w:rPr>
      </w:pPr>
    </w:p>
    <w:p w:rsidR="00A15B8F" w:rsidRDefault="00A15B8F" w:rsidP="004E2579">
      <w:pPr>
        <w:numPr>
          <w:ilvl w:val="2"/>
          <w:numId w:val="19"/>
        </w:numPr>
        <w:tabs>
          <w:tab w:val="left" w:pos="458"/>
        </w:tabs>
        <w:spacing w:after="0" w:line="232" w:lineRule="auto"/>
        <w:ind w:left="458" w:hanging="362"/>
        <w:contextualSpacing/>
        <w:rPr>
          <w:rFonts w:ascii="Times New Roman" w:eastAsia="Times New Roman" w:hAnsi="Times New Roman"/>
          <w:sz w:val="24"/>
          <w:szCs w:val="24"/>
        </w:rPr>
      </w:pPr>
      <w:r>
        <w:rPr>
          <w:rFonts w:ascii="Times New Roman" w:eastAsia="Times New Roman" w:hAnsi="Times New Roman"/>
          <w:sz w:val="24"/>
          <w:szCs w:val="24"/>
        </w:rPr>
        <w:t>Strony postanawiają, że obowiązującą je formą odszkodowania są kary umowne.</w:t>
      </w:r>
    </w:p>
    <w:p w:rsidR="00A15B8F" w:rsidRPr="00DC5E4E" w:rsidRDefault="00A15B8F" w:rsidP="00DC5E4E">
      <w:pPr>
        <w:numPr>
          <w:ilvl w:val="2"/>
          <w:numId w:val="19"/>
        </w:numPr>
        <w:tabs>
          <w:tab w:val="left" w:pos="458"/>
        </w:tabs>
        <w:spacing w:after="0" w:line="0" w:lineRule="atLeast"/>
        <w:ind w:left="458" w:hanging="362"/>
        <w:contextualSpacing/>
        <w:rPr>
          <w:rFonts w:ascii="Times New Roman" w:eastAsia="Times New Roman" w:hAnsi="Times New Roman"/>
          <w:sz w:val="24"/>
          <w:szCs w:val="24"/>
        </w:rPr>
      </w:pPr>
      <w:r>
        <w:rPr>
          <w:rFonts w:ascii="Times New Roman" w:eastAsia="Times New Roman" w:hAnsi="Times New Roman"/>
          <w:sz w:val="24"/>
          <w:szCs w:val="24"/>
        </w:rPr>
        <w:t>Wykonawca zapłaci Zamawiającemu kary umowne:</w:t>
      </w:r>
    </w:p>
    <w:p w:rsidR="00A15B8F" w:rsidRDefault="00A15B8F" w:rsidP="0024716B">
      <w:pPr>
        <w:tabs>
          <w:tab w:val="left" w:pos="709"/>
        </w:tabs>
        <w:spacing w:line="13" w:lineRule="exact"/>
        <w:ind w:left="567"/>
        <w:contextualSpacing/>
        <w:jc w:val="both"/>
        <w:rPr>
          <w:rFonts w:ascii="Times New Roman" w:eastAsia="Times New Roman" w:hAnsi="Times New Roman"/>
          <w:sz w:val="24"/>
          <w:szCs w:val="24"/>
        </w:rPr>
      </w:pPr>
      <w:bookmarkStart w:id="3" w:name="page4"/>
      <w:bookmarkEnd w:id="3"/>
    </w:p>
    <w:p w:rsidR="00A15B8F" w:rsidRDefault="00A15B8F" w:rsidP="004E2579">
      <w:pPr>
        <w:numPr>
          <w:ilvl w:val="0"/>
          <w:numId w:val="20"/>
        </w:numPr>
        <w:tabs>
          <w:tab w:val="left" w:pos="709"/>
          <w:tab w:val="left" w:pos="1144"/>
        </w:tabs>
        <w:spacing w:after="0" w:line="235" w:lineRule="auto"/>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opóźnienie w usunięciu usterek lub wad stwierdzonych przy odbiorze, </w:t>
      </w:r>
      <w:r>
        <w:rPr>
          <w:rFonts w:ascii="Times New Roman" w:eastAsia="Times New Roman" w:hAnsi="Times New Roman"/>
          <w:sz w:val="24"/>
          <w:szCs w:val="24"/>
        </w:rPr>
        <w:br/>
        <w:t xml:space="preserve">w okresie gwarancji lub rękojmi – w wysokości 1 % kwoty wynagrodzenia brutto, </w:t>
      </w:r>
      <w:r>
        <w:rPr>
          <w:rFonts w:ascii="Times New Roman" w:eastAsia="Times New Roman" w:hAnsi="Times New Roman"/>
          <w:sz w:val="24"/>
          <w:szCs w:val="24"/>
        </w:rPr>
        <w:br/>
        <w:t xml:space="preserve">o którym mowa w § 4 ust. 2, za każdy dzień opóźnienia, licząc od dnia następnego, </w:t>
      </w:r>
      <w:r>
        <w:rPr>
          <w:rFonts w:ascii="Times New Roman" w:eastAsia="Times New Roman" w:hAnsi="Times New Roman"/>
          <w:sz w:val="24"/>
          <w:szCs w:val="24"/>
        </w:rPr>
        <w:br/>
        <w:t>w którym upłynął termin wyznaczony na usunięcie usterek lub wad,</w:t>
      </w:r>
    </w:p>
    <w:p w:rsidR="00A15B8F" w:rsidRDefault="00A15B8F" w:rsidP="0024716B">
      <w:pPr>
        <w:tabs>
          <w:tab w:val="left" w:pos="709"/>
        </w:tabs>
        <w:spacing w:line="1" w:lineRule="exact"/>
        <w:ind w:left="567"/>
        <w:contextualSpacing/>
        <w:jc w:val="both"/>
        <w:rPr>
          <w:rFonts w:ascii="Times New Roman" w:eastAsia="Times New Roman" w:hAnsi="Times New Roman"/>
          <w:sz w:val="24"/>
          <w:szCs w:val="24"/>
        </w:rPr>
      </w:pPr>
    </w:p>
    <w:p w:rsidR="00A15B8F" w:rsidRDefault="00A15B8F" w:rsidP="004E2579">
      <w:pPr>
        <w:numPr>
          <w:ilvl w:val="0"/>
          <w:numId w:val="20"/>
        </w:numPr>
        <w:tabs>
          <w:tab w:val="left" w:pos="709"/>
          <w:tab w:val="left" w:pos="1144"/>
        </w:tabs>
        <w:spacing w:after="0" w:line="0" w:lineRule="atLeast"/>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Wykonawcy, przez co rozumie się także nieprzystąpienie przez Wykonawcę do jej wykonania – </w:t>
      </w:r>
      <w:r>
        <w:rPr>
          <w:rFonts w:ascii="Times New Roman" w:eastAsia="Times New Roman" w:hAnsi="Times New Roman"/>
          <w:sz w:val="24"/>
          <w:szCs w:val="24"/>
        </w:rPr>
        <w:br/>
        <w:t>w wysokości 10 % kwoty wynagrodzenia brutto, o którym mowa w § 4 ust. 2.</w:t>
      </w:r>
    </w:p>
    <w:p w:rsidR="00A15B8F" w:rsidRDefault="00A15B8F" w:rsidP="0024716B">
      <w:pPr>
        <w:spacing w:line="2" w:lineRule="exact"/>
        <w:contextualSpacing/>
        <w:jc w:val="both"/>
        <w:rPr>
          <w:rFonts w:ascii="Times New Roman" w:eastAsia="Times New Roman" w:hAnsi="Times New Roman"/>
          <w:sz w:val="24"/>
          <w:szCs w:val="24"/>
        </w:rPr>
      </w:pPr>
    </w:p>
    <w:p w:rsidR="00A15B8F" w:rsidRDefault="00A15B8F" w:rsidP="004E2579">
      <w:pPr>
        <w:numPr>
          <w:ilvl w:val="0"/>
          <w:numId w:val="21"/>
        </w:numPr>
        <w:tabs>
          <w:tab w:val="left" w:pos="364"/>
        </w:tabs>
        <w:spacing w:after="0" w:line="0" w:lineRule="atLeast"/>
        <w:ind w:left="364" w:hanging="362"/>
        <w:contextualSpacing/>
        <w:jc w:val="both"/>
        <w:rPr>
          <w:rFonts w:ascii="Times New Roman" w:eastAsia="Times New Roman" w:hAnsi="Times New Roman"/>
          <w:sz w:val="24"/>
          <w:szCs w:val="24"/>
        </w:rPr>
      </w:pPr>
      <w:r>
        <w:rPr>
          <w:rFonts w:ascii="Times New Roman" w:eastAsia="Times New Roman" w:hAnsi="Times New Roman"/>
          <w:sz w:val="24"/>
          <w:szCs w:val="24"/>
        </w:rPr>
        <w:t>Zamawiający zapłaci Wykonawcy kary umowne:</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235" w:lineRule="auto"/>
        <w:ind w:left="72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 zwłokę w przeprowadzeniu odbioru – w wysokości 1 % kwoty wynagrodzenia brutto, o którym mowa w § 4 ust. 2, za każdy dzień zwłoki, licząc od następnego dnia po terminie, w którym odbiór miał być zakończony,</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0" w:lineRule="atLeast"/>
        <w:ind w:left="72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Zamawiającego, </w:t>
      </w:r>
      <w:r>
        <w:rPr>
          <w:rFonts w:ascii="Times New Roman" w:eastAsia="Times New Roman" w:hAnsi="Times New Roman"/>
          <w:sz w:val="24"/>
          <w:szCs w:val="24"/>
        </w:rPr>
        <w:br/>
        <w:t>z zastrzeżeniem § 9 ust. 3 – w wysokości 10 % kwoty wynagrodzenia brutto.</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80"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opóźnienia Wykonawcy w wykonaniu świadczeń gwarancyjnych Zamawiający naliczy karę umowną w wysokości 0,5% wynagrodzenia brutto, o którym mowa w § 4 ust. 2, za każdy dzień opóźnienia.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przekroczenia terminu wyznaczonego na usunięcia wad lub usterek Zamawiający zleci ich usunięcie podmiotom trzecim na koszt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20" w:hanging="282"/>
        <w:contextualSpacing/>
        <w:jc w:val="both"/>
        <w:rPr>
          <w:rFonts w:ascii="Times New Roman" w:eastAsia="Times New Roman" w:hAnsi="Times New Roman"/>
          <w:sz w:val="24"/>
          <w:szCs w:val="24"/>
        </w:rPr>
      </w:pPr>
      <w:r>
        <w:rPr>
          <w:rFonts w:ascii="Times New Roman" w:eastAsia="Times New Roman" w:hAnsi="Times New Roman"/>
          <w:sz w:val="24"/>
          <w:szCs w:val="24"/>
        </w:rPr>
        <w:t>Strony zastrzegają sobie prawo do odszkodowania uzupełniającego, przenoszącego wysokość kar umownych do wysokości rzeczywiście poniesionej szkody na zasadach ogólnych kodeksu cywilnego.</w:t>
      </w:r>
    </w:p>
    <w:p w:rsidR="00A15B8F" w:rsidRDefault="00A15B8F" w:rsidP="0024716B">
      <w:pPr>
        <w:spacing w:line="14"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Zamawiający jest uprawniony do potrącania kar umownych z wynagrodzenia należnego Wykonawcy, na co Wykonawca wyraża zgodę.</w:t>
      </w:r>
    </w:p>
    <w:p w:rsidR="00DE152D" w:rsidRPr="00DE152D" w:rsidRDefault="00DE152D" w:rsidP="00DE152D">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sidRPr="00DE152D">
        <w:rPr>
          <w:rFonts w:ascii="Times New Roman" w:eastAsia="Times New Roman" w:hAnsi="Times New Roman"/>
          <w:sz w:val="24"/>
          <w:szCs w:val="24"/>
        </w:rPr>
        <w:t>Kara umowa, o ile nie jest potrącana z wynagrodzenia należnego Wykonawcy, płatna jest w terminie wyznaczonym w wezwaniu do jej zapłaty sporządzonym na piśmie.</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4"/>
          <w:numId w:val="21"/>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7</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udzieli na przedmiot umowy gwarancji na okres minimum 24 miesięcy. Okres gwarancji będzie biegł od dnia odbioru końcowego.</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Okres rękojmi będzie obowiązywał zgodnie z kodeksem cywilnym.</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wyda Zamawiającemu przed podpisaniem protokołu odbioru końcowego dokumenty gwarancyjne, wystawione przez siebie i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gwarantuje najwyższą, jakość zestawów i </w:t>
      </w:r>
      <w:r w:rsidRPr="0064348E">
        <w:rPr>
          <w:rFonts w:ascii="Times New Roman" w:eastAsia="Times New Roman" w:hAnsi="Times New Roman"/>
          <w:sz w:val="24"/>
          <w:szCs w:val="24"/>
          <w:shd w:val="clear" w:color="auto" w:fill="FFFFFF" w:themeFill="background1"/>
        </w:rPr>
        <w:t>oprogramowania</w:t>
      </w:r>
      <w:r>
        <w:rPr>
          <w:rFonts w:ascii="Times New Roman" w:eastAsia="Times New Roman" w:hAnsi="Times New Roman"/>
          <w:sz w:val="24"/>
          <w:szCs w:val="24"/>
        </w:rPr>
        <w:t xml:space="preserve"> objętych przedmiotem zamówienia.</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Zamawiający wymaga, by zapewniona była naprawa lub wymiana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oprogramowania lub ich części, na nowe i oryginalne zgodnie </w:t>
      </w:r>
      <w:r w:rsidR="0064348E">
        <w:rPr>
          <w:rFonts w:ascii="Times New Roman" w:eastAsia="Times New Roman" w:hAnsi="Times New Roman"/>
          <w:sz w:val="24"/>
          <w:szCs w:val="24"/>
        </w:rPr>
        <w:t xml:space="preserve">                           </w:t>
      </w:r>
      <w:r>
        <w:rPr>
          <w:rFonts w:ascii="Times New Roman" w:eastAsia="Times New Roman" w:hAnsi="Times New Roman"/>
          <w:sz w:val="24"/>
          <w:szCs w:val="24"/>
        </w:rPr>
        <w:t>z metodyką i zaleceniami producenta.</w:t>
      </w:r>
    </w:p>
    <w:p w:rsidR="00A15B8F" w:rsidRDefault="00A15B8F" w:rsidP="0024716B">
      <w:pPr>
        <w:spacing w:line="13" w:lineRule="exact"/>
        <w:contextualSpacing/>
        <w:rPr>
          <w:rFonts w:ascii="Times New Roman" w:eastAsia="Times New Roman" w:hAnsi="Times New Roman"/>
          <w:sz w:val="24"/>
          <w:szCs w:val="24"/>
        </w:rPr>
      </w:pPr>
    </w:p>
    <w:p w:rsidR="00A15B8F" w:rsidRPr="0064348E"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Odpowiedzialność z tytułu gwarancji, jakości obejmuje zarówno wady po</w:t>
      </w:r>
      <w:r w:rsidR="0064348E">
        <w:rPr>
          <w:rFonts w:ascii="Times New Roman" w:eastAsia="Times New Roman" w:hAnsi="Times New Roman"/>
          <w:sz w:val="24"/>
          <w:szCs w:val="24"/>
        </w:rPr>
        <w:t xml:space="preserve">wstałe </w:t>
      </w:r>
      <w:r w:rsidR="0064348E">
        <w:rPr>
          <w:rFonts w:ascii="Times New Roman" w:eastAsia="Times New Roman" w:hAnsi="Times New Roman"/>
          <w:sz w:val="24"/>
          <w:szCs w:val="24"/>
        </w:rPr>
        <w:br/>
        <w:t>z przyczyn tkwiących w przedmiocie zamówienia</w:t>
      </w:r>
      <w:r w:rsidR="00A23E13">
        <w:rPr>
          <w:rFonts w:ascii="Times New Roman" w:eastAsia="Times New Roman" w:hAnsi="Times New Roman"/>
          <w:sz w:val="24"/>
          <w:szCs w:val="24"/>
        </w:rPr>
        <w:t xml:space="preserve"> </w:t>
      </w:r>
      <w:r w:rsidR="0064348E">
        <w:rPr>
          <w:rFonts w:ascii="Times New Roman" w:eastAsia="Times New Roman" w:hAnsi="Times New Roman"/>
          <w:sz w:val="24"/>
          <w:szCs w:val="24"/>
        </w:rPr>
        <w:t xml:space="preserve">objętym przedmiotem </w:t>
      </w:r>
      <w:r>
        <w:rPr>
          <w:rFonts w:ascii="Times New Roman" w:eastAsia="Times New Roman" w:hAnsi="Times New Roman"/>
          <w:sz w:val="24"/>
          <w:szCs w:val="24"/>
        </w:rPr>
        <w:t xml:space="preserve">umowy </w:t>
      </w:r>
      <w:r w:rsidRPr="0064348E">
        <w:rPr>
          <w:rFonts w:ascii="Times New Roman" w:eastAsia="Times New Roman" w:hAnsi="Times New Roman"/>
          <w:sz w:val="24"/>
          <w:szCs w:val="24"/>
        </w:rPr>
        <w:t>w chwili dokonania</w:t>
      </w:r>
      <w:r w:rsidR="0064348E">
        <w:rPr>
          <w:rFonts w:ascii="Times New Roman" w:eastAsia="Times New Roman" w:hAnsi="Times New Roman"/>
          <w:sz w:val="24"/>
          <w:szCs w:val="24"/>
        </w:rPr>
        <w:t xml:space="preserve"> </w:t>
      </w:r>
      <w:r w:rsidRPr="0064348E">
        <w:rPr>
          <w:rFonts w:ascii="Times New Roman" w:eastAsia="Times New Roman" w:hAnsi="Times New Roman"/>
          <w:sz w:val="24"/>
          <w:szCs w:val="24"/>
        </w:rPr>
        <w:t>jego odbioru przez Zamawiającego, jak</w:t>
      </w:r>
      <w:r w:rsidR="00A23E13">
        <w:rPr>
          <w:rFonts w:ascii="Times New Roman" w:eastAsia="Times New Roman" w:hAnsi="Times New Roman"/>
          <w:sz w:val="24"/>
          <w:szCs w:val="24"/>
        </w:rPr>
        <w:t xml:space="preserve"> </w:t>
      </w:r>
      <w:r w:rsidRPr="0064348E">
        <w:rPr>
          <w:rFonts w:ascii="Times New Roman" w:eastAsia="Times New Roman" w:hAnsi="Times New Roman"/>
          <w:sz w:val="24"/>
          <w:szCs w:val="24"/>
        </w:rPr>
        <w:t>i wszelkie inne wady fizyczne urządzeń i oprogramowania, powstałe z przyczyn, za które Wykonawca lub inny gwarant ponosi odpowiedzialność.</w:t>
      </w:r>
    </w:p>
    <w:p w:rsidR="00A15B8F" w:rsidRDefault="00A15B8F" w:rsidP="004E2579">
      <w:pPr>
        <w:numPr>
          <w:ilvl w:val="0"/>
          <w:numId w:val="23"/>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możliwość zgłaszania usterek/wad przez pięć dni w tygodniu, </w:t>
      </w:r>
      <w:r>
        <w:rPr>
          <w:rFonts w:ascii="Times New Roman" w:eastAsia="Times New Roman" w:hAnsi="Times New Roman"/>
          <w:sz w:val="24"/>
          <w:szCs w:val="24"/>
        </w:rPr>
        <w:br/>
        <w:t>8 godzin na dobę (od godziny ……………… do godziny ………….):</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tel./fax ............................................;</w:t>
      </w: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email  ............................................</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24716B">
      <w:pPr>
        <w:tabs>
          <w:tab w:val="left" w:pos="344"/>
        </w:tabs>
        <w:spacing w:line="237" w:lineRule="auto"/>
        <w:ind w:left="364" w:hanging="359"/>
        <w:contextualSpacing/>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z w:val="24"/>
          <w:szCs w:val="24"/>
        </w:rPr>
        <w:tab/>
        <w:t xml:space="preserve">Wykonawca zapewni wymianę wadliwego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na nowy </w:t>
      </w:r>
      <w:r>
        <w:rPr>
          <w:rFonts w:ascii="Times New Roman" w:eastAsia="Times New Roman" w:hAnsi="Times New Roman"/>
          <w:sz w:val="24"/>
          <w:szCs w:val="24"/>
        </w:rPr>
        <w:br/>
        <w:t xml:space="preserve">w przypadku przekroczenia terminu naprawy określonego przez Zamawiającego, a także w przypadku 3-krotnej jego istotnej awarii. Za istotną awarię przyjmuje się każde uszkodzenie ograniczające funkcjonowanie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W przypadku wymiany uszkodzonego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(albo jego podzespołu) na nowy obowiązywać będą warunki gwarancji i realizacji świadczeń gwarancyjnych od nowa.</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W  okresie  trwania  gwarancji Wykonawca zobowiązuje się do nieodpłatnego udzielania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232" w:lineRule="auto"/>
        <w:ind w:left="36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Zamawiającemu konsultacji i pomocy technicznej, w zakresie użytkowania przedmiotu umowy.</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 trakcie gwarancji zapewni bezpłatny (wyłączając uszkodzenia będące wynikiem niewłaściwej obsługi przez użytkownika) serwis, naprawy i wymiany.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4"/>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Gwarancji podlegają wady techniczne i oprogramowania, a także niespełnianie deklarowanych przez producenta funkcji użytkowych stwierdzone w dostarczonym przedmiocie umowy.</w:t>
      </w:r>
    </w:p>
    <w:p w:rsidR="00A15B8F" w:rsidRDefault="00A15B8F" w:rsidP="0024716B">
      <w:pPr>
        <w:spacing w:line="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Serwis gwarancyjny będzie realizowany przez podmiot autoryzowany przez producenta lub przez samego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rPr>
          <w:rFonts w:ascii="Times New Roman" w:eastAsia="Times New Roman" w:hAnsi="Times New Roman"/>
          <w:sz w:val="24"/>
          <w:szCs w:val="24"/>
        </w:rPr>
      </w:pPr>
      <w:r>
        <w:rPr>
          <w:rFonts w:ascii="Times New Roman" w:eastAsia="Times New Roman" w:hAnsi="Times New Roman"/>
          <w:sz w:val="24"/>
          <w:szCs w:val="24"/>
        </w:rPr>
        <w:t>Wykonawca ponosi koszty napraw gwarancyjnych, włączając w to w szczególności koszt części, koszt dojazdu, odbioru i zwrotu naprawianego zestawu.</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lastRenderedPageBreak/>
        <w:t>Czas reakcji serwisu nastąpi nie później niż do końca 3-go dnia roboczego.</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Czas naprawy bądź usunięcia wady przedmiotu umowy nie przekroczy maksymalnie </w:t>
      </w:r>
      <w:r>
        <w:rPr>
          <w:rFonts w:ascii="Times New Roman" w:eastAsia="Times New Roman" w:hAnsi="Times New Roman"/>
          <w:sz w:val="24"/>
          <w:szCs w:val="24"/>
        </w:rPr>
        <w:br/>
        <w:t>14 dni od momentu zgłoszenia. Naprawy bądź usuwanie wad przedmiotu umowy będzie dokonywane w miejscu użytkowania przedmiotu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Jeżeli naprawa w miejscu użytkowania nie będzie możliwa, Wykonawca na czas naprawy w serwisie udostępni zestaw zastępczy o parametrach takich samych jak zestaw naprawiany.</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W przypadku:</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2"/>
          <w:numId w:val="24"/>
        </w:numPr>
        <w:tabs>
          <w:tab w:val="left" w:pos="630"/>
        </w:tabs>
        <w:spacing w:after="0" w:line="235" w:lineRule="auto"/>
        <w:ind w:left="364" w:right="20" w:hanging="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niewykonania naprawy w terminie do 14 dni od dnia zgłoszenia lub wystąpienia kolejnej awarii, wady lub usterki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po wykonaniu pierwszej naprawy gwarancyjnej danego </w:t>
      </w:r>
      <w:r w:rsidR="00A23E13">
        <w:rPr>
          <w:rFonts w:ascii="Times New Roman" w:eastAsia="Times New Roman" w:hAnsi="Times New Roman"/>
          <w:sz w:val="24"/>
          <w:szCs w:val="24"/>
        </w:rPr>
        <w:t>przedmiotu</w:t>
      </w:r>
      <w:r>
        <w:rPr>
          <w:rFonts w:ascii="Times New Roman" w:eastAsia="Times New Roman" w:hAnsi="Times New Roman"/>
          <w:sz w:val="24"/>
          <w:szCs w:val="24"/>
        </w:rPr>
        <w:t>, Wykonawca na żądanie Zamawiającego zobowiązuje się do wymiany</w:t>
      </w:r>
      <w:r w:rsidR="00A23E13">
        <w:rPr>
          <w:rFonts w:ascii="Times New Roman" w:eastAsia="Times New Roman" w:hAnsi="Times New Roman"/>
          <w:sz w:val="24"/>
          <w:szCs w:val="24"/>
        </w:rPr>
        <w:t xml:space="preserve"> przedmiotu zamówienia</w:t>
      </w:r>
      <w:r>
        <w:rPr>
          <w:rFonts w:ascii="Times New Roman" w:eastAsia="Times New Roman" w:hAnsi="Times New Roman"/>
          <w:sz w:val="24"/>
          <w:szCs w:val="24"/>
        </w:rPr>
        <w:t>, w którym ujawniły się wady, na nowy, wolny od wad, w terminie 7 dni od dnia zgłoszenia przez Zamawiającego takiego żądania;</w:t>
      </w:r>
    </w:p>
    <w:p w:rsidR="00A15B8F" w:rsidRDefault="00A15B8F" w:rsidP="0024716B">
      <w:pPr>
        <w:spacing w:line="17" w:lineRule="exact"/>
        <w:contextualSpacing/>
        <w:rPr>
          <w:rFonts w:ascii="Times New Roman" w:eastAsia="Times New Roman" w:hAnsi="Times New Roman"/>
          <w:sz w:val="24"/>
          <w:szCs w:val="24"/>
        </w:rPr>
      </w:pPr>
    </w:p>
    <w:p w:rsidR="00A15B8F" w:rsidRPr="00A23E13" w:rsidRDefault="00A15B8F" w:rsidP="004E2579">
      <w:pPr>
        <w:numPr>
          <w:ilvl w:val="2"/>
          <w:numId w:val="24"/>
        </w:numPr>
        <w:tabs>
          <w:tab w:val="left" w:pos="736"/>
        </w:tabs>
        <w:spacing w:after="0" w:line="235" w:lineRule="auto"/>
        <w:ind w:left="364" w:right="20" w:hanging="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stwierdzenia wady uniemożliwiającej prawidłowe użytkowanie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w okresie gwarancji, Wykonawca gwarantuje wymianę wadliwego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na wolny od wad, </w:t>
      </w:r>
      <w:r w:rsidRPr="00A23E13">
        <w:rPr>
          <w:rFonts w:ascii="Times New Roman" w:eastAsia="Times New Roman" w:hAnsi="Times New Roman"/>
          <w:sz w:val="24"/>
          <w:szCs w:val="24"/>
        </w:rPr>
        <w:t>o takich samych funkcjach użytkowych.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4"/>
        </w:numPr>
        <w:tabs>
          <w:tab w:val="left" w:pos="362"/>
        </w:tabs>
        <w:spacing w:after="0" w:line="232"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Uprawnienia wynikające z udzielonej gwarancji nie wyłączają możliwości dochodzenia przez Zamawiającego uprawnień z rękojmi za wady.</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3"/>
          <w:numId w:val="24"/>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8</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8" w:lineRule="exact"/>
        <w:contextualSpacing/>
        <w:rPr>
          <w:rFonts w:ascii="Times New Roman" w:eastAsia="Times New Roman" w:hAnsi="Times New Roman"/>
          <w:b/>
          <w:sz w:val="24"/>
          <w:szCs w:val="24"/>
        </w:rPr>
      </w:pPr>
    </w:p>
    <w:p w:rsidR="00A15B8F" w:rsidRDefault="00A15B8F" w:rsidP="004E2579">
      <w:pPr>
        <w:numPr>
          <w:ilvl w:val="1"/>
          <w:numId w:val="25"/>
        </w:numPr>
        <w:tabs>
          <w:tab w:val="left" w:pos="362"/>
        </w:tabs>
        <w:spacing w:after="0" w:line="235"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Każda ze stron umowy zostanie zwolniona całkowicie lub w części ze swych zobowiązań w przypadku odpowiednio udokumentowanego zadziałania siły wyższej. Przez siłę wyższą rozumie się w szczególności: strajki, klęski żywiołowe, zamieszki, w</w:t>
      </w:r>
      <w:r w:rsidR="00AE24F2">
        <w:rPr>
          <w:rFonts w:ascii="Times New Roman" w:eastAsia="Times New Roman" w:hAnsi="Times New Roman"/>
          <w:sz w:val="24"/>
          <w:szCs w:val="24"/>
        </w:rPr>
        <w:t xml:space="preserve">ojnę, niewłaściwą pracę banków, </w:t>
      </w:r>
      <w:r>
        <w:rPr>
          <w:rFonts w:ascii="Times New Roman" w:eastAsia="Times New Roman" w:hAnsi="Times New Roman"/>
          <w:sz w:val="24"/>
          <w:szCs w:val="24"/>
        </w:rPr>
        <w:t>decyzje rządowe utrudniające lub uniemożliwiające wykonanie umowy itp.</w:t>
      </w:r>
    </w:p>
    <w:p w:rsidR="00A15B8F" w:rsidRDefault="00A15B8F" w:rsidP="0024716B">
      <w:pPr>
        <w:spacing w:line="17" w:lineRule="exact"/>
        <w:contextualSpacing/>
        <w:rPr>
          <w:rFonts w:ascii="Times New Roman" w:eastAsia="Times New Roman" w:hAnsi="Times New Roman"/>
          <w:sz w:val="24"/>
          <w:szCs w:val="24"/>
        </w:rPr>
      </w:pPr>
    </w:p>
    <w:p w:rsidR="00A15B8F" w:rsidRDefault="00A15B8F" w:rsidP="004E2579">
      <w:pPr>
        <w:numPr>
          <w:ilvl w:val="1"/>
          <w:numId w:val="25"/>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zadziałania siły wyższej strony niezwłocznie zawiadomią stronę przeciwną, przekazując jej wszystkie związane z tym informacje. Jeżeli realizacja umowy jest niemożliwa</w:t>
      </w:r>
      <w:bookmarkStart w:id="4" w:name="page6"/>
      <w:bookmarkEnd w:id="4"/>
      <w:r>
        <w:rPr>
          <w:rFonts w:ascii="Times New Roman" w:eastAsia="Times New Roman" w:hAnsi="Times New Roman"/>
          <w:sz w:val="24"/>
          <w:szCs w:val="24"/>
        </w:rPr>
        <w:t xml:space="preserve"> z powodów wystąpienia siły wyższej przez zbyt długi okres, strony umowy dołożą wszelkich starań w celu ustalenia nowych terminów realizacji.</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26"/>
        </w:numPr>
        <w:spacing w:after="0" w:line="0" w:lineRule="atLeast"/>
        <w:ind w:left="4962" w:hanging="189"/>
        <w:contextualSpacing/>
        <w:rPr>
          <w:rFonts w:ascii="Times New Roman" w:eastAsia="Times New Roman" w:hAnsi="Times New Roman"/>
          <w:b/>
          <w:sz w:val="24"/>
          <w:szCs w:val="24"/>
        </w:rPr>
      </w:pPr>
      <w:r>
        <w:rPr>
          <w:rFonts w:ascii="Times New Roman" w:eastAsia="Times New Roman" w:hAnsi="Times New Roman"/>
          <w:b/>
          <w:sz w:val="24"/>
          <w:szCs w:val="24"/>
        </w:rPr>
        <w:t>9</w:t>
      </w:r>
    </w:p>
    <w:p w:rsidR="00A15B8F" w:rsidRDefault="00A15B8F" w:rsidP="0024716B">
      <w:pPr>
        <w:tabs>
          <w:tab w:val="left" w:pos="4364"/>
        </w:tabs>
        <w:spacing w:line="0" w:lineRule="atLeast"/>
        <w:ind w:left="436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6"/>
        </w:numPr>
        <w:tabs>
          <w:tab w:val="left" w:pos="284"/>
        </w:tabs>
        <w:spacing w:after="0" w:line="232" w:lineRule="auto"/>
        <w:ind w:left="284" w:right="20" w:hanging="284"/>
        <w:contextualSpacing/>
        <w:jc w:val="both"/>
        <w:rPr>
          <w:rFonts w:ascii="Times New Roman" w:eastAsia="Times New Roman" w:hAnsi="Times New Roman"/>
          <w:sz w:val="24"/>
          <w:szCs w:val="24"/>
        </w:rPr>
      </w:pPr>
      <w:r>
        <w:rPr>
          <w:rFonts w:ascii="Times New Roman" w:eastAsia="Times New Roman" w:hAnsi="Times New Roman"/>
          <w:sz w:val="24"/>
          <w:szCs w:val="24"/>
        </w:rPr>
        <w:t>Wszelkie zmiany i uzupełnienia wymagają zachowania formy pisemnej pod rygorem nieważności.</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6"/>
        </w:numPr>
        <w:tabs>
          <w:tab w:val="left" w:pos="284"/>
        </w:tabs>
        <w:spacing w:after="0" w:line="0" w:lineRule="atLeast"/>
        <w:ind w:left="284" w:hanging="284"/>
        <w:contextualSpacing/>
        <w:rPr>
          <w:rFonts w:ascii="Times New Roman" w:eastAsia="Times New Roman" w:hAnsi="Times New Roman"/>
          <w:sz w:val="24"/>
          <w:szCs w:val="24"/>
        </w:rPr>
      </w:pPr>
      <w:r>
        <w:rPr>
          <w:rFonts w:ascii="Times New Roman" w:eastAsia="Times New Roman" w:hAnsi="Times New Roman"/>
          <w:sz w:val="24"/>
          <w:szCs w:val="24"/>
        </w:rPr>
        <w:t>Zamawiający dopuszcza zmiany umowy, a w szczególności:</w:t>
      </w:r>
    </w:p>
    <w:p w:rsidR="00A15B8F" w:rsidRDefault="00A15B8F" w:rsidP="004E2579">
      <w:pPr>
        <w:numPr>
          <w:ilvl w:val="1"/>
          <w:numId w:val="26"/>
        </w:numPr>
        <w:tabs>
          <w:tab w:val="left" w:pos="704"/>
        </w:tabs>
        <w:spacing w:after="0" w:line="0" w:lineRule="atLeast"/>
        <w:ind w:left="704" w:hanging="420"/>
        <w:contextualSpacing/>
        <w:rPr>
          <w:rFonts w:ascii="Times New Roman" w:eastAsia="Times New Roman" w:hAnsi="Times New Roman"/>
          <w:sz w:val="24"/>
          <w:szCs w:val="24"/>
        </w:rPr>
      </w:pPr>
      <w:r>
        <w:rPr>
          <w:rFonts w:ascii="Times New Roman" w:eastAsia="Times New Roman" w:hAnsi="Times New Roman"/>
          <w:sz w:val="24"/>
          <w:szCs w:val="24"/>
        </w:rPr>
        <w:t>aktualizacji danych Wykonawcy,</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hanging="4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zmianę dostarczanego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za zgodą Zamawiającego na </w:t>
      </w:r>
      <w:r w:rsidR="00A23E13">
        <w:rPr>
          <w:rFonts w:ascii="Times New Roman" w:eastAsia="Times New Roman" w:hAnsi="Times New Roman"/>
          <w:sz w:val="24"/>
          <w:szCs w:val="24"/>
        </w:rPr>
        <w:t>przedmiot</w:t>
      </w:r>
      <w:r>
        <w:rPr>
          <w:rFonts w:ascii="Times New Roman" w:eastAsia="Times New Roman" w:hAnsi="Times New Roman"/>
          <w:sz w:val="24"/>
          <w:szCs w:val="24"/>
        </w:rPr>
        <w:t xml:space="preserve"> o parametrach porównywalnych lub wyższych niż wynikające z zapytania, pod warunkiem że cena nie ulegnie podwyższeniu,</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right="20" w:hanging="420"/>
        <w:contextualSpacing/>
        <w:jc w:val="both"/>
        <w:rPr>
          <w:rFonts w:ascii="Times New Roman" w:eastAsia="Times New Roman" w:hAnsi="Times New Roman"/>
          <w:sz w:val="24"/>
          <w:szCs w:val="24"/>
        </w:rPr>
      </w:pPr>
      <w:r>
        <w:rPr>
          <w:rFonts w:ascii="Times New Roman" w:eastAsia="Times New Roman" w:hAnsi="Times New Roman"/>
          <w:sz w:val="24"/>
          <w:szCs w:val="24"/>
        </w:rPr>
        <w:t>zmianę terminów realizacji przedmiotu umowy z przyczyn niezależnych od Wykonawcy lub Zamawiającego, w szczególności z przyczyn organizacyjnych lub wystąpienia siły wyższej,</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o którym mowa w ust. 3 Wykonawca może żądać jedynie wynagrodzenia należnego mu z tytułu wykonania części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nie może przenieść praw i obowiązków wynikających z niniejszej umowy na osoby trzecie bez uprzedniej pisemnej zgody Zamawiającego udzielonej – pod rygorem nieważności – na piśmie.</w:t>
      </w:r>
    </w:p>
    <w:p w:rsidR="00A15B8F" w:rsidRDefault="00A15B8F" w:rsidP="0024716B">
      <w:pPr>
        <w:spacing w:line="13" w:lineRule="exact"/>
        <w:contextualSpacing/>
        <w:rPr>
          <w:rFonts w:ascii="Times New Roman" w:eastAsia="Times New Roman" w:hAnsi="Times New Roman"/>
          <w:sz w:val="24"/>
          <w:szCs w:val="24"/>
        </w:rPr>
      </w:pPr>
    </w:p>
    <w:p w:rsidR="00A15B8F" w:rsidRPr="00AE24F2" w:rsidRDefault="00A15B8F" w:rsidP="00AE24F2">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Zamawiający nie wyraża zgody na przeniesienie wierzytelności wynikającej z niniejszej umowy na osobę trzecią.</w:t>
      </w:r>
    </w:p>
    <w:p w:rsidR="00A15B8F" w:rsidRDefault="00A15B8F" w:rsidP="004E2579">
      <w:pPr>
        <w:numPr>
          <w:ilvl w:val="1"/>
          <w:numId w:val="27"/>
        </w:numPr>
        <w:tabs>
          <w:tab w:val="left" w:pos="4504"/>
        </w:tabs>
        <w:spacing w:after="0" w:line="0" w:lineRule="atLeast"/>
        <w:ind w:left="4504" w:hanging="178"/>
        <w:contextualSpacing/>
        <w:rPr>
          <w:rFonts w:ascii="Times New Roman" w:eastAsia="Times New Roman" w:hAnsi="Times New Roman"/>
          <w:b/>
          <w:sz w:val="24"/>
          <w:szCs w:val="24"/>
        </w:rPr>
      </w:pPr>
      <w:r>
        <w:rPr>
          <w:rFonts w:ascii="Times New Roman" w:eastAsia="Times New Roman" w:hAnsi="Times New Roman"/>
          <w:b/>
          <w:sz w:val="24"/>
          <w:szCs w:val="24"/>
        </w:rPr>
        <w:t>10</w:t>
      </w:r>
    </w:p>
    <w:p w:rsidR="00A15B8F" w:rsidRDefault="00A15B8F" w:rsidP="0024716B">
      <w:pPr>
        <w:tabs>
          <w:tab w:val="left" w:pos="4504"/>
        </w:tabs>
        <w:spacing w:line="0" w:lineRule="atLeast"/>
        <w:ind w:left="450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7"/>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sprawach nieuregulowanych umową mają zastosowanie postano</w:t>
      </w:r>
      <w:r w:rsidR="00177BE4">
        <w:rPr>
          <w:rFonts w:ascii="Times New Roman" w:eastAsia="Times New Roman" w:hAnsi="Times New Roman"/>
          <w:sz w:val="24"/>
          <w:szCs w:val="24"/>
        </w:rPr>
        <w:t>wienia ustawy – Kodeks Cywilny</w:t>
      </w:r>
      <w:r>
        <w:rPr>
          <w:rFonts w:ascii="Times New Roman" w:eastAsia="Times New Roman" w:hAnsi="Times New Roman"/>
          <w:sz w:val="24"/>
          <w:szCs w:val="24"/>
        </w:rPr>
        <w:t>.</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Rozpatrywanie sporów wynikłych przy wykonywaniu niniejszej umowy Strony umowy zgodnie poddają Sądowi właściwemu według siedziby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Umowę spisano w dwóch jednobrzmiących egzemplarzach, po jednym dla każdej ze stron.</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11"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oświadcza, że wypełnił obowiązki informacyjne przewidziane w art. 13 lub art. 14 RODO</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wobec osób fizycznych, od których dane osobowe bezpośrednio lub pośrednio pozyskał w celu realizacji przedmiotowej umowy.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E24F2" w:rsidP="00AE24F2">
      <w:pPr>
        <w:tabs>
          <w:tab w:val="left" w:pos="7063"/>
        </w:tabs>
        <w:spacing w:line="0" w:lineRule="atLeast"/>
        <w:ind w:left="364"/>
        <w:contextualSpacing/>
        <w:rPr>
          <w:rFonts w:ascii="Times New Roman" w:eastAsia="Times New Roman" w:hAnsi="Times New Roman"/>
          <w:sz w:val="24"/>
          <w:szCs w:val="24"/>
        </w:rPr>
      </w:pPr>
      <w:r>
        <w:rPr>
          <w:rFonts w:ascii="Times New Roman" w:eastAsia="Times New Roman" w:hAnsi="Times New Roman"/>
          <w:sz w:val="24"/>
          <w:szCs w:val="24"/>
        </w:rPr>
        <w:t xml:space="preserve">Wykonawca                                                                                             </w:t>
      </w:r>
      <w:r w:rsidR="00A15B8F">
        <w:rPr>
          <w:rFonts w:ascii="Times New Roman" w:eastAsia="Times New Roman" w:hAnsi="Times New Roman"/>
          <w:sz w:val="24"/>
          <w:szCs w:val="24"/>
        </w:rPr>
        <w:t>Zamawiający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200" w:lineRule="exact"/>
        <w:contextualSpacing/>
        <w:rPr>
          <w:rFonts w:ascii="Times New Roman" w:eastAsia="Times New Roman" w:hAnsi="Times New Roman"/>
          <w:sz w:val="24"/>
          <w:szCs w:val="24"/>
        </w:rPr>
      </w:pPr>
    </w:p>
    <w:p w:rsidR="00A15B8F" w:rsidRPr="009915F9" w:rsidRDefault="00A15B8F" w:rsidP="0024716B">
      <w:pPr>
        <w:contextualSpacing/>
        <w:jc w:val="both"/>
        <w:rPr>
          <w:rFonts w:ascii="Times New Roman" w:hAnsi="Times New Roman"/>
          <w:sz w:val="24"/>
          <w:szCs w:val="24"/>
        </w:rPr>
      </w:pPr>
    </w:p>
    <w:sectPr w:rsidR="00A15B8F" w:rsidRPr="009915F9" w:rsidSect="000D25FD">
      <w:headerReference w:type="default" r:id="rId8"/>
      <w:footerReference w:type="default" r:id="rId9"/>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DC" w:rsidRDefault="00B64FDC" w:rsidP="00C07794">
      <w:pPr>
        <w:spacing w:after="0" w:line="240" w:lineRule="auto"/>
      </w:pPr>
      <w:r>
        <w:separator/>
      </w:r>
    </w:p>
  </w:endnote>
  <w:endnote w:type="continuationSeparator" w:id="0">
    <w:p w:rsidR="00B64FDC" w:rsidRDefault="00B64FDC" w:rsidP="00C0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Pr="007764B3" w:rsidRDefault="0024716B" w:rsidP="007764B3">
    <w:pPr>
      <w:pStyle w:val="Stopka"/>
    </w:pPr>
    <w:r w:rsidRPr="007764B3">
      <w:rPr>
        <w:noProof/>
        <w:lang w:eastAsia="pl-PL"/>
      </w:rPr>
      <w:drawing>
        <wp:inline distT="0" distB="0" distL="0" distR="0">
          <wp:extent cx="5756910" cy="739775"/>
          <wp:effectExtent l="19050" t="0" r="0" b="0"/>
          <wp:docPr id="4" name="Obraz 2" descr="FE_POWER_poziom_pl-1_rgb"/>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DC" w:rsidRDefault="00B64FDC" w:rsidP="00C07794">
      <w:pPr>
        <w:spacing w:after="0" w:line="240" w:lineRule="auto"/>
      </w:pPr>
      <w:r>
        <w:separator/>
      </w:r>
    </w:p>
  </w:footnote>
  <w:footnote w:type="continuationSeparator" w:id="0">
    <w:p w:rsidR="00B64FDC" w:rsidRDefault="00B64FDC" w:rsidP="00C0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Default="0024716B" w:rsidP="00EA59F7">
    <w:pPr>
      <w:widowControl w:val="0"/>
      <w:spacing w:after="0"/>
      <w:rPr>
        <w:b/>
        <w:noProof/>
        <w:sz w:val="28"/>
        <w:szCs w:val="28"/>
      </w:rPr>
    </w:pPr>
    <w:r>
      <w:rPr>
        <w:b/>
        <w:noProof/>
        <w:sz w:val="28"/>
        <w:szCs w:val="28"/>
      </w:rPr>
      <w:tab/>
    </w:r>
    <w:r>
      <w:rPr>
        <w:noProof/>
        <w:sz w:val="28"/>
        <w:szCs w:val="28"/>
        <w:lang w:eastAsia="pl-PL"/>
      </w:rPr>
      <w:drawing>
        <wp:inline distT="0" distB="0" distL="0" distR="0">
          <wp:extent cx="779145" cy="739775"/>
          <wp:effectExtent l="19050" t="0" r="1905" b="0"/>
          <wp:docPr id="3" name="Obraz 248"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8" descr="Orzel"/>
                  <pic:cNvPicPr>
                    <a:picLocks noChangeAspect="1" noChangeArrowheads="1"/>
                  </pic:cNvPicPr>
                </pic:nvPicPr>
                <pic:blipFill>
                  <a:blip r:embed="rId1"/>
                  <a:srcRect/>
                  <a:stretch>
                    <a:fillRect/>
                  </a:stretch>
                </pic:blipFill>
                <pic:spPr bwMode="auto">
                  <a:xfrm>
                    <a:off x="0" y="0"/>
                    <a:ext cx="779145" cy="739775"/>
                  </a:xfrm>
                  <a:prstGeom prst="rect">
                    <a:avLst/>
                  </a:prstGeom>
                  <a:noFill/>
                  <a:ln w="9525">
                    <a:noFill/>
                    <a:miter lim="800000"/>
                    <a:headEnd/>
                    <a:tailEnd/>
                  </a:ln>
                </pic:spPr>
              </pic:pic>
            </a:graphicData>
          </a:graphic>
        </wp:inline>
      </w:drawing>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noProof/>
        <w:sz w:val="28"/>
        <w:szCs w:val="28"/>
        <w:lang w:eastAsia="pl-PL"/>
      </w:rPr>
      <w:drawing>
        <wp:inline distT="0" distB="0" distL="0" distR="0">
          <wp:extent cx="779145" cy="739775"/>
          <wp:effectExtent l="19050" t="0" r="1905" b="0"/>
          <wp:docPr id="1"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9"/>
                  <pic:cNvPicPr>
                    <a:picLocks noChangeAspect="1" noChangeArrowheads="1"/>
                  </pic:cNvPicPr>
                </pic:nvPicPr>
                <pic:blipFill>
                  <a:blip r:embed="rId2"/>
                  <a:srcRect/>
                  <a:stretch>
                    <a:fillRect/>
                  </a:stretch>
                </pic:blipFill>
                <pic:spPr bwMode="auto">
                  <a:xfrm>
                    <a:off x="0" y="0"/>
                    <a:ext cx="779145" cy="739775"/>
                  </a:xfrm>
                  <a:prstGeom prst="rect">
                    <a:avLst/>
                  </a:prstGeom>
                  <a:noFill/>
                  <a:ln w="9525">
                    <a:noFill/>
                    <a:miter lim="800000"/>
                    <a:headEnd/>
                    <a:tailEnd/>
                  </a:ln>
                </pic:spPr>
              </pic:pic>
            </a:graphicData>
          </a:graphic>
        </wp:inline>
      </w:drawing>
    </w:r>
  </w:p>
  <w:p w:rsidR="0024716B" w:rsidRDefault="0024716B" w:rsidP="00EA59F7">
    <w:pPr>
      <w:widowControl w:val="0"/>
      <w:spacing w:after="0"/>
      <w:rPr>
        <w:sz w:val="28"/>
        <w:szCs w:val="28"/>
      </w:rPr>
    </w:pPr>
    <w:r>
      <w:rPr>
        <w:sz w:val="28"/>
        <w:szCs w:val="28"/>
      </w:rPr>
      <w:t>Wojewoda Świętokrzyski</w:t>
    </w:r>
    <w:r>
      <w:rPr>
        <w:b/>
        <w:noProof/>
        <w:sz w:val="28"/>
        <w:szCs w:val="28"/>
      </w:rPr>
      <w:tab/>
    </w:r>
    <w:r>
      <w:rPr>
        <w:b/>
        <w:noProof/>
        <w:sz w:val="28"/>
        <w:szCs w:val="28"/>
      </w:rPr>
      <w:tab/>
    </w:r>
    <w:r>
      <w:rPr>
        <w:b/>
        <w:noProof/>
        <w:sz w:val="28"/>
        <w:szCs w:val="28"/>
      </w:rPr>
      <w:tab/>
    </w:r>
    <w:r>
      <w:rPr>
        <w:b/>
        <w:noProof/>
        <w:sz w:val="28"/>
        <w:szCs w:val="28"/>
      </w:rPr>
      <w:tab/>
    </w:r>
    <w:r>
      <w:rPr>
        <w:sz w:val="28"/>
        <w:szCs w:val="28"/>
      </w:rPr>
      <w:t>Ministerstwo Rodziny,</w:t>
    </w:r>
  </w:p>
  <w:p w:rsidR="0024716B" w:rsidRPr="00EA59F7" w:rsidRDefault="0024716B" w:rsidP="00EA59F7">
    <w:pPr>
      <w:widowControl w:val="0"/>
      <w:spacing w:after="0"/>
      <w:rPr>
        <w:b/>
        <w:noProof/>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Pracy i Polityki Społecznej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515F007C"/>
    <w:lvl w:ilvl="0" w:tplc="FFFFFFFF">
      <w:start w:val="1"/>
      <w:numFmt w:val="decimal"/>
      <w:lvlText w:val="%1."/>
      <w:lvlJc w:val="left"/>
      <w:pPr>
        <w:ind w:left="0" w:firstLine="0"/>
      </w:pPr>
    </w:lvl>
    <w:lvl w:ilvl="1" w:tplc="FFFFFFFF">
      <w:start w:val="1"/>
      <w:numFmt w:val="bullet"/>
      <w:lvlText w:val="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C00AD472"/>
    <w:lvl w:ilvl="0" w:tplc="FFFFFFFF">
      <w:start w:val="6"/>
      <w:numFmt w:val="decimal"/>
      <w:lvlText w:val="%1."/>
      <w:lvlJc w:val="left"/>
      <w:pPr>
        <w:ind w:left="0" w:firstLine="0"/>
      </w:pPr>
    </w:lvl>
    <w:lvl w:ilvl="1" w:tplc="FFFFFFFF">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122008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4DB127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FCC48976"/>
    <w:lvl w:ilvl="0" w:tplc="FFFFFFFF">
      <w:start w:val="1"/>
      <w:numFmt w:val="decimal"/>
      <w:lvlText w:val="%1"/>
      <w:lvlJc w:val="left"/>
      <w:pPr>
        <w:ind w:left="0" w:firstLine="0"/>
      </w:pPr>
    </w:lvl>
    <w:lvl w:ilvl="1" w:tplc="FFFFFFFF">
      <w:start w:val="5"/>
      <w:numFmt w:val="decimal"/>
      <w:lvlText w:val="%2."/>
      <w:lvlJc w:val="left"/>
      <w:pPr>
        <w:ind w:left="0" w:firstLine="0"/>
      </w:pPr>
    </w:lvl>
    <w:lvl w:ilvl="2" w:tplc="FFFFFFFF">
      <w:start w:val="1"/>
      <w:numFmt w:val="decimal"/>
      <w:lvlText w:val="%3"/>
      <w:lvlJc w:val="left"/>
      <w:pPr>
        <w:ind w:left="0" w:firstLine="0"/>
      </w:pPr>
    </w:lvl>
    <w:lvl w:ilvl="3" w:tplc="1B8057C8">
      <w:start w:val="1"/>
      <w:numFmt w:val="decimal"/>
      <w:lvlText w:val="%4."/>
      <w:lvlJc w:val="left"/>
      <w:pPr>
        <w:ind w:left="0" w:firstLine="0"/>
      </w:pPr>
      <w:rPr>
        <w:rFonts w:hint="default"/>
        <w:b w:val="0"/>
      </w:rPr>
    </w:lvl>
    <w:lvl w:ilvl="4" w:tplc="04150011">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7CF89342"/>
    <w:lvl w:ilvl="0" w:tplc="FFFFFFFF">
      <w:start w:val="6"/>
      <w:numFmt w:val="decimal"/>
      <w:lvlText w:val="%1."/>
      <w:lvlJc w:val="left"/>
      <w:pPr>
        <w:ind w:left="0" w:firstLine="0"/>
      </w:pPr>
    </w:lvl>
    <w:lvl w:ilvl="1" w:tplc="FFFFFFFF">
      <w:start w:val="1"/>
      <w:numFmt w:val="decimal"/>
      <w:lvlText w:val="%2"/>
      <w:lvlJc w:val="left"/>
      <w:pPr>
        <w:ind w:left="0" w:firstLine="0"/>
      </w:pPr>
    </w:lvl>
    <w:lvl w:ilvl="2" w:tplc="FFFFFFFF">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8"/>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9"/>
    <w:multiLevelType w:val="hybridMultilevel"/>
    <w:tmpl w:val="B99874AA"/>
    <w:lvl w:ilvl="0" w:tplc="FFFFFFFF">
      <w:start w:val="3"/>
      <w:numFmt w:val="decimal"/>
      <w:lvlText w:val="%1."/>
      <w:lvlJc w:val="left"/>
      <w:pPr>
        <w:ind w:left="0" w:firstLine="0"/>
      </w:pPr>
    </w:lvl>
    <w:lvl w:ilvl="1" w:tplc="FFFFFFFF">
      <w:start w:val="3"/>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rPr>
        <w:b/>
      </w:r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A"/>
    <w:multiLevelType w:val="hybridMultilevel"/>
    <w:tmpl w:val="140E0F76"/>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B"/>
    <w:multiLevelType w:val="hybridMultilevel"/>
    <w:tmpl w:val="3352255A"/>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C"/>
    <w:multiLevelType w:val="hybridMultilevel"/>
    <w:tmpl w:val="3EE64AE0"/>
    <w:lvl w:ilvl="0" w:tplc="FFFFFFFF">
      <w:start w:val="9"/>
      <w:numFmt w:val="decimal"/>
      <w:lvlText w:val="%1."/>
      <w:lvlJc w:val="left"/>
      <w:pPr>
        <w:ind w:left="0" w:firstLine="0"/>
      </w:pPr>
    </w:lvl>
    <w:lvl w:ilvl="1" w:tplc="FFFFFFFF">
      <w:start w:val="17"/>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rPr>
        <w:b/>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D"/>
    <w:multiLevelType w:val="hybridMultilevel"/>
    <w:tmpl w:val="0DED726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E"/>
    <w:multiLevelType w:val="hybridMultilevel"/>
    <w:tmpl w:val="FE2431BE"/>
    <w:lvl w:ilvl="0" w:tplc="FFFFFFFF">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0F"/>
    <w:multiLevelType w:val="hybridMultilevel"/>
    <w:tmpl w:val="BA96B53A"/>
    <w:lvl w:ilvl="0" w:tplc="FFFFFFFF">
      <w:numFmt w:val="decimal"/>
      <w:lvlText w:val="%1."/>
      <w:lvlJc w:val="left"/>
      <w:pPr>
        <w:ind w:left="0" w:firstLine="0"/>
      </w:pPr>
    </w:lvl>
    <w:lvl w:ilvl="1" w:tplc="FFFFFFFF">
      <w:start w:val="1"/>
      <w:numFmt w:val="bullet"/>
      <w:lvlText w:val="§"/>
      <w:lvlJc w:val="left"/>
      <w:pPr>
        <w:ind w:left="0" w:firstLine="0"/>
      </w:pPr>
      <w:rPr>
        <w:b/>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1316657"/>
    <w:multiLevelType w:val="hybridMultilevel"/>
    <w:tmpl w:val="198ED1CC"/>
    <w:lvl w:ilvl="0" w:tplc="1B8057C8">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3712582"/>
    <w:multiLevelType w:val="hybridMultilevel"/>
    <w:tmpl w:val="70A61B7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0DE37299"/>
    <w:multiLevelType w:val="hybridMultilevel"/>
    <w:tmpl w:val="659A51B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9F1E4D"/>
    <w:multiLevelType w:val="hybridMultilevel"/>
    <w:tmpl w:val="746AABF2"/>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3F892092"/>
    <w:multiLevelType w:val="hybridMultilevel"/>
    <w:tmpl w:val="797C2BC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8EA0D78"/>
    <w:multiLevelType w:val="hybridMultilevel"/>
    <w:tmpl w:val="CA0CB6C2"/>
    <w:lvl w:ilvl="0" w:tplc="1B8057C8">
      <w:start w:val="1"/>
      <w:numFmt w:val="decimal"/>
      <w:lvlText w:val="%1."/>
      <w:lvlJc w:val="left"/>
      <w:pPr>
        <w:ind w:left="2804" w:hanging="360"/>
      </w:pPr>
      <w:rPr>
        <w:rFonts w:hint="default"/>
        <w:b w:val="0"/>
      </w:r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21" w15:restartNumberingAfterBreak="0">
    <w:nsid w:val="508830FD"/>
    <w:multiLevelType w:val="hybridMultilevel"/>
    <w:tmpl w:val="0DF01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B7292A"/>
    <w:multiLevelType w:val="hybridMultilevel"/>
    <w:tmpl w:val="F3661B4E"/>
    <w:lvl w:ilvl="0" w:tplc="D10671D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5" w15:restartNumberingAfterBreak="0">
    <w:nsid w:val="76EE543C"/>
    <w:multiLevelType w:val="hybridMultilevel"/>
    <w:tmpl w:val="7B7A73EC"/>
    <w:lvl w:ilvl="0" w:tplc="5250624E">
      <w:start w:val="1"/>
      <w:numFmt w:val="bullet"/>
      <w:lvlText w:val=""/>
      <w:lvlJc w:val="left"/>
      <w:pPr>
        <w:ind w:left="1772" w:hanging="360"/>
      </w:pPr>
      <w:rPr>
        <w:rFonts w:ascii="Symbol" w:hAnsi="Symbol" w:hint="default"/>
      </w:rPr>
    </w:lvl>
    <w:lvl w:ilvl="1" w:tplc="04150003" w:tentative="1">
      <w:start w:val="1"/>
      <w:numFmt w:val="bullet"/>
      <w:lvlText w:val="o"/>
      <w:lvlJc w:val="left"/>
      <w:pPr>
        <w:ind w:left="2492" w:hanging="360"/>
      </w:pPr>
      <w:rPr>
        <w:rFonts w:ascii="Courier New" w:hAnsi="Courier New" w:cs="Courier New" w:hint="default"/>
      </w:rPr>
    </w:lvl>
    <w:lvl w:ilvl="2" w:tplc="04150005" w:tentative="1">
      <w:start w:val="1"/>
      <w:numFmt w:val="bullet"/>
      <w:lvlText w:val=""/>
      <w:lvlJc w:val="left"/>
      <w:pPr>
        <w:ind w:left="3212" w:hanging="360"/>
      </w:pPr>
      <w:rPr>
        <w:rFonts w:ascii="Wingdings" w:hAnsi="Wingdings" w:hint="default"/>
      </w:rPr>
    </w:lvl>
    <w:lvl w:ilvl="3" w:tplc="04150001" w:tentative="1">
      <w:start w:val="1"/>
      <w:numFmt w:val="bullet"/>
      <w:lvlText w:val=""/>
      <w:lvlJc w:val="left"/>
      <w:pPr>
        <w:ind w:left="3932" w:hanging="360"/>
      </w:pPr>
      <w:rPr>
        <w:rFonts w:ascii="Symbol" w:hAnsi="Symbol" w:hint="default"/>
      </w:rPr>
    </w:lvl>
    <w:lvl w:ilvl="4" w:tplc="04150003" w:tentative="1">
      <w:start w:val="1"/>
      <w:numFmt w:val="bullet"/>
      <w:lvlText w:val="o"/>
      <w:lvlJc w:val="left"/>
      <w:pPr>
        <w:ind w:left="4652" w:hanging="360"/>
      </w:pPr>
      <w:rPr>
        <w:rFonts w:ascii="Courier New" w:hAnsi="Courier New" w:cs="Courier New" w:hint="default"/>
      </w:rPr>
    </w:lvl>
    <w:lvl w:ilvl="5" w:tplc="04150005" w:tentative="1">
      <w:start w:val="1"/>
      <w:numFmt w:val="bullet"/>
      <w:lvlText w:val=""/>
      <w:lvlJc w:val="left"/>
      <w:pPr>
        <w:ind w:left="5372" w:hanging="360"/>
      </w:pPr>
      <w:rPr>
        <w:rFonts w:ascii="Wingdings" w:hAnsi="Wingdings" w:hint="default"/>
      </w:rPr>
    </w:lvl>
    <w:lvl w:ilvl="6" w:tplc="04150001" w:tentative="1">
      <w:start w:val="1"/>
      <w:numFmt w:val="bullet"/>
      <w:lvlText w:val=""/>
      <w:lvlJc w:val="left"/>
      <w:pPr>
        <w:ind w:left="6092" w:hanging="360"/>
      </w:pPr>
      <w:rPr>
        <w:rFonts w:ascii="Symbol" w:hAnsi="Symbol" w:hint="default"/>
      </w:rPr>
    </w:lvl>
    <w:lvl w:ilvl="7" w:tplc="04150003" w:tentative="1">
      <w:start w:val="1"/>
      <w:numFmt w:val="bullet"/>
      <w:lvlText w:val="o"/>
      <w:lvlJc w:val="left"/>
      <w:pPr>
        <w:ind w:left="6812" w:hanging="360"/>
      </w:pPr>
      <w:rPr>
        <w:rFonts w:ascii="Courier New" w:hAnsi="Courier New" w:cs="Courier New" w:hint="default"/>
      </w:rPr>
    </w:lvl>
    <w:lvl w:ilvl="8" w:tplc="04150005" w:tentative="1">
      <w:start w:val="1"/>
      <w:numFmt w:val="bullet"/>
      <w:lvlText w:val=""/>
      <w:lvlJc w:val="left"/>
      <w:pPr>
        <w:ind w:left="7532" w:hanging="360"/>
      </w:pPr>
      <w:rPr>
        <w:rFonts w:ascii="Wingdings" w:hAnsi="Wingdings" w:hint="default"/>
      </w:rPr>
    </w:lvl>
  </w:abstractNum>
  <w:abstractNum w:abstractNumId="26" w15:restartNumberingAfterBreak="0">
    <w:nsid w:val="7779277C"/>
    <w:multiLevelType w:val="hybridMultilevel"/>
    <w:tmpl w:val="FD8EF16E"/>
    <w:lvl w:ilvl="0" w:tplc="C188090E">
      <w:start w:val="6"/>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03D33"/>
    <w:multiLevelType w:val="hybridMultilevel"/>
    <w:tmpl w:val="07EAE512"/>
    <w:lvl w:ilvl="0" w:tplc="407C265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908BB"/>
    <w:multiLevelType w:val="hybridMultilevel"/>
    <w:tmpl w:val="2F1E0484"/>
    <w:lvl w:ilvl="0" w:tplc="04150011">
      <w:start w:val="1"/>
      <w:numFmt w:val="decimal"/>
      <w:lvlText w:val="%1)"/>
      <w:lvlJc w:val="left"/>
      <w:pPr>
        <w:ind w:left="4451" w:hanging="360"/>
      </w:pPr>
    </w:lvl>
    <w:lvl w:ilvl="1" w:tplc="04150019" w:tentative="1">
      <w:start w:val="1"/>
      <w:numFmt w:val="lowerLetter"/>
      <w:lvlText w:val="%2."/>
      <w:lvlJc w:val="left"/>
      <w:pPr>
        <w:ind w:left="5171" w:hanging="360"/>
      </w:pPr>
    </w:lvl>
    <w:lvl w:ilvl="2" w:tplc="0415001B" w:tentative="1">
      <w:start w:val="1"/>
      <w:numFmt w:val="lowerRoman"/>
      <w:lvlText w:val="%3."/>
      <w:lvlJc w:val="right"/>
      <w:pPr>
        <w:ind w:left="5891" w:hanging="180"/>
      </w:pPr>
    </w:lvl>
    <w:lvl w:ilvl="3" w:tplc="0415000F" w:tentative="1">
      <w:start w:val="1"/>
      <w:numFmt w:val="decimal"/>
      <w:lvlText w:val="%4."/>
      <w:lvlJc w:val="left"/>
      <w:pPr>
        <w:ind w:left="6611" w:hanging="360"/>
      </w:pPr>
    </w:lvl>
    <w:lvl w:ilvl="4" w:tplc="04150019" w:tentative="1">
      <w:start w:val="1"/>
      <w:numFmt w:val="lowerLetter"/>
      <w:lvlText w:val="%5."/>
      <w:lvlJc w:val="left"/>
      <w:pPr>
        <w:ind w:left="7331" w:hanging="360"/>
      </w:pPr>
    </w:lvl>
    <w:lvl w:ilvl="5" w:tplc="0415001B" w:tentative="1">
      <w:start w:val="1"/>
      <w:numFmt w:val="lowerRoman"/>
      <w:lvlText w:val="%6."/>
      <w:lvlJc w:val="right"/>
      <w:pPr>
        <w:ind w:left="8051" w:hanging="180"/>
      </w:pPr>
    </w:lvl>
    <w:lvl w:ilvl="6" w:tplc="0415000F" w:tentative="1">
      <w:start w:val="1"/>
      <w:numFmt w:val="decimal"/>
      <w:lvlText w:val="%7."/>
      <w:lvlJc w:val="left"/>
      <w:pPr>
        <w:ind w:left="8771" w:hanging="360"/>
      </w:pPr>
    </w:lvl>
    <w:lvl w:ilvl="7" w:tplc="04150019" w:tentative="1">
      <w:start w:val="1"/>
      <w:numFmt w:val="lowerLetter"/>
      <w:lvlText w:val="%8."/>
      <w:lvlJc w:val="left"/>
      <w:pPr>
        <w:ind w:left="9491" w:hanging="360"/>
      </w:pPr>
    </w:lvl>
    <w:lvl w:ilvl="8" w:tplc="0415001B" w:tentative="1">
      <w:start w:val="1"/>
      <w:numFmt w:val="lowerRoman"/>
      <w:lvlText w:val="%9."/>
      <w:lvlJc w:val="right"/>
      <w:pPr>
        <w:ind w:left="10211" w:hanging="180"/>
      </w:pPr>
    </w:lvl>
  </w:abstractNum>
  <w:num w:numId="1">
    <w:abstractNumId w:val="14"/>
  </w:num>
  <w:num w:numId="2">
    <w:abstractNumId w:val="23"/>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25"/>
  </w:num>
  <w:num w:numId="8">
    <w:abstractNumId w:val="18"/>
  </w:num>
  <w:num w:numId="9">
    <w:abstractNumId w:val="26"/>
  </w:num>
  <w:num w:numId="10">
    <w:abstractNumId w:val="15"/>
  </w:num>
  <w:num w:numId="11">
    <w:abstractNumId w:val="16"/>
  </w:num>
  <w:num w:numId="12">
    <w:abstractNumId w:val="27"/>
  </w:num>
  <w:num w:numId="13">
    <w:abstractNumId w:val="22"/>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6"/>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5"/>
    <w:lvlOverride w:ilvl="0">
      <w:startOverride w:val="6"/>
    </w:lvlOverride>
    <w:lvlOverride w:ilvl="1">
      <w:startOverride w:val="1"/>
    </w:lvlOverride>
    <w:lvlOverride w:ilvl="2"/>
    <w:lvlOverride w:ilvl="3">
      <w:startOverride w:val="1"/>
    </w:lvlOverride>
    <w:lvlOverride w:ilvl="4">
      <w:startOverride w:val="1"/>
    </w:lvlOverride>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9"/>
    <w:lvlOverride w:ilvl="0">
      <w:startOverride w:val="7"/>
    </w:lvlOverride>
    <w:lvlOverride w:ilvl="1"/>
    <w:lvlOverride w:ilvl="2"/>
    <w:lvlOverride w:ilvl="3"/>
    <w:lvlOverride w:ilvl="4"/>
    <w:lvlOverride w:ilvl="5"/>
    <w:lvlOverride w:ilvl="6"/>
    <w:lvlOverride w:ilvl="7"/>
    <w:lvlOverride w:ilvl="8"/>
  </w:num>
  <w:num w:numId="24">
    <w:abstractNumId w:val="10"/>
    <w:lvlOverride w:ilvl="0">
      <w:startOverride w:val="9"/>
    </w:lvlOverride>
    <w:lvlOverride w:ilvl="1">
      <w:startOverride w:val="17"/>
    </w:lvlOverride>
    <w:lvlOverride w:ilvl="2">
      <w:startOverride w:val="1"/>
    </w:lvlOverride>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2"/>
    <w:lvlOverride w:ilvl="0"/>
    <w:lvlOverride w:ilvl="1">
      <w:startOverride w:val="1"/>
    </w:lvlOverride>
    <w:lvlOverride w:ilvl="2"/>
    <w:lvlOverride w:ilvl="3"/>
    <w:lvlOverride w:ilvl="4"/>
    <w:lvlOverride w:ilvl="5"/>
    <w:lvlOverride w:ilvl="6"/>
    <w:lvlOverride w:ilvl="7"/>
    <w:lvlOverride w:ilvl="8"/>
  </w:num>
  <w:num w:numId="27">
    <w:abstractNumId w:val="13"/>
  </w:num>
  <w:num w:numId="28">
    <w:abstractNumId w:val="20"/>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2547"/>
    <w:rsid w:val="0000152D"/>
    <w:rsid w:val="0000418F"/>
    <w:rsid w:val="00004B97"/>
    <w:rsid w:val="00007A2D"/>
    <w:rsid w:val="000133B7"/>
    <w:rsid w:val="00016C22"/>
    <w:rsid w:val="00046963"/>
    <w:rsid w:val="000567E6"/>
    <w:rsid w:val="000574E8"/>
    <w:rsid w:val="00070E24"/>
    <w:rsid w:val="000923A0"/>
    <w:rsid w:val="00096258"/>
    <w:rsid w:val="000A2B4C"/>
    <w:rsid w:val="000B796F"/>
    <w:rsid w:val="000D060F"/>
    <w:rsid w:val="000D25FD"/>
    <w:rsid w:val="000D324B"/>
    <w:rsid w:val="000F009C"/>
    <w:rsid w:val="000F4424"/>
    <w:rsid w:val="000F4C2E"/>
    <w:rsid w:val="000F534F"/>
    <w:rsid w:val="00126B95"/>
    <w:rsid w:val="00132A0D"/>
    <w:rsid w:val="00132C74"/>
    <w:rsid w:val="001366F7"/>
    <w:rsid w:val="00140C05"/>
    <w:rsid w:val="0014605F"/>
    <w:rsid w:val="00155543"/>
    <w:rsid w:val="00163CDE"/>
    <w:rsid w:val="00177BE4"/>
    <w:rsid w:val="00185CA2"/>
    <w:rsid w:val="00192ED2"/>
    <w:rsid w:val="001A2103"/>
    <w:rsid w:val="001A6DFD"/>
    <w:rsid w:val="001B2991"/>
    <w:rsid w:val="001C18C6"/>
    <w:rsid w:val="001C6E8A"/>
    <w:rsid w:val="001E2045"/>
    <w:rsid w:val="001E2457"/>
    <w:rsid w:val="00223D97"/>
    <w:rsid w:val="00234382"/>
    <w:rsid w:val="0024576D"/>
    <w:rsid w:val="0024716B"/>
    <w:rsid w:val="00262BE0"/>
    <w:rsid w:val="00276573"/>
    <w:rsid w:val="002B3076"/>
    <w:rsid w:val="002C39CC"/>
    <w:rsid w:val="002C43F1"/>
    <w:rsid w:val="002C5458"/>
    <w:rsid w:val="002E1853"/>
    <w:rsid w:val="002E3CA3"/>
    <w:rsid w:val="002E6791"/>
    <w:rsid w:val="00307D5F"/>
    <w:rsid w:val="00310872"/>
    <w:rsid w:val="00313260"/>
    <w:rsid w:val="00314FC9"/>
    <w:rsid w:val="00336F6E"/>
    <w:rsid w:val="003409E2"/>
    <w:rsid w:val="00351D1F"/>
    <w:rsid w:val="003574E4"/>
    <w:rsid w:val="003665F7"/>
    <w:rsid w:val="00377DE5"/>
    <w:rsid w:val="00381811"/>
    <w:rsid w:val="003A0E3B"/>
    <w:rsid w:val="003A2C7C"/>
    <w:rsid w:val="003A5FA7"/>
    <w:rsid w:val="003B0C18"/>
    <w:rsid w:val="003B1ABE"/>
    <w:rsid w:val="003B7043"/>
    <w:rsid w:val="003C4F05"/>
    <w:rsid w:val="00402A91"/>
    <w:rsid w:val="004035F3"/>
    <w:rsid w:val="0040660D"/>
    <w:rsid w:val="00427EFB"/>
    <w:rsid w:val="00450D51"/>
    <w:rsid w:val="00466336"/>
    <w:rsid w:val="00474FAD"/>
    <w:rsid w:val="00487FEB"/>
    <w:rsid w:val="004A551D"/>
    <w:rsid w:val="004A5905"/>
    <w:rsid w:val="004A7357"/>
    <w:rsid w:val="004C2D77"/>
    <w:rsid w:val="004D4BCE"/>
    <w:rsid w:val="004E1149"/>
    <w:rsid w:val="004E2579"/>
    <w:rsid w:val="005066B2"/>
    <w:rsid w:val="00512AA1"/>
    <w:rsid w:val="00516191"/>
    <w:rsid w:val="005355AD"/>
    <w:rsid w:val="00537C36"/>
    <w:rsid w:val="005625DC"/>
    <w:rsid w:val="0056260A"/>
    <w:rsid w:val="005912D7"/>
    <w:rsid w:val="0059481C"/>
    <w:rsid w:val="005A20D7"/>
    <w:rsid w:val="005A505C"/>
    <w:rsid w:val="005B1546"/>
    <w:rsid w:val="005B679B"/>
    <w:rsid w:val="005E4202"/>
    <w:rsid w:val="005F031D"/>
    <w:rsid w:val="005F053C"/>
    <w:rsid w:val="005F6329"/>
    <w:rsid w:val="005F732B"/>
    <w:rsid w:val="005F737D"/>
    <w:rsid w:val="00602CF1"/>
    <w:rsid w:val="00613800"/>
    <w:rsid w:val="00615FF9"/>
    <w:rsid w:val="00617BE3"/>
    <w:rsid w:val="00621308"/>
    <w:rsid w:val="00625D16"/>
    <w:rsid w:val="00633D79"/>
    <w:rsid w:val="00635477"/>
    <w:rsid w:val="00637099"/>
    <w:rsid w:val="0064348E"/>
    <w:rsid w:val="00646E05"/>
    <w:rsid w:val="00664230"/>
    <w:rsid w:val="0067649A"/>
    <w:rsid w:val="006A22D3"/>
    <w:rsid w:val="006B7B74"/>
    <w:rsid w:val="006C5760"/>
    <w:rsid w:val="006E75E3"/>
    <w:rsid w:val="006F2021"/>
    <w:rsid w:val="006F2A78"/>
    <w:rsid w:val="00702847"/>
    <w:rsid w:val="0073447A"/>
    <w:rsid w:val="00736886"/>
    <w:rsid w:val="00744340"/>
    <w:rsid w:val="00761A5B"/>
    <w:rsid w:val="0076210F"/>
    <w:rsid w:val="007715C6"/>
    <w:rsid w:val="007764B3"/>
    <w:rsid w:val="00784E25"/>
    <w:rsid w:val="007A380D"/>
    <w:rsid w:val="007A433F"/>
    <w:rsid w:val="007B1EC7"/>
    <w:rsid w:val="007B3E09"/>
    <w:rsid w:val="007F660C"/>
    <w:rsid w:val="00814845"/>
    <w:rsid w:val="00817775"/>
    <w:rsid w:val="008434F8"/>
    <w:rsid w:val="008515F5"/>
    <w:rsid w:val="00854E6D"/>
    <w:rsid w:val="008551C8"/>
    <w:rsid w:val="0085714C"/>
    <w:rsid w:val="008677CC"/>
    <w:rsid w:val="00871613"/>
    <w:rsid w:val="0088535F"/>
    <w:rsid w:val="00885865"/>
    <w:rsid w:val="008A20A5"/>
    <w:rsid w:val="008A61E8"/>
    <w:rsid w:val="008A64B7"/>
    <w:rsid w:val="008B6DCC"/>
    <w:rsid w:val="008C68DA"/>
    <w:rsid w:val="008D33D9"/>
    <w:rsid w:val="008F4729"/>
    <w:rsid w:val="008F66B7"/>
    <w:rsid w:val="0093012C"/>
    <w:rsid w:val="00940AB3"/>
    <w:rsid w:val="00951D5D"/>
    <w:rsid w:val="00972561"/>
    <w:rsid w:val="00973E91"/>
    <w:rsid w:val="00975542"/>
    <w:rsid w:val="00981AEC"/>
    <w:rsid w:val="009915F9"/>
    <w:rsid w:val="009B2138"/>
    <w:rsid w:val="009B63EE"/>
    <w:rsid w:val="009C0264"/>
    <w:rsid w:val="009C3595"/>
    <w:rsid w:val="009D152C"/>
    <w:rsid w:val="009D15AE"/>
    <w:rsid w:val="009D6341"/>
    <w:rsid w:val="009E1195"/>
    <w:rsid w:val="009F1158"/>
    <w:rsid w:val="009F2BEC"/>
    <w:rsid w:val="009F4E46"/>
    <w:rsid w:val="009F5DC4"/>
    <w:rsid w:val="00A0021B"/>
    <w:rsid w:val="00A07063"/>
    <w:rsid w:val="00A15B8F"/>
    <w:rsid w:val="00A200B4"/>
    <w:rsid w:val="00A23E13"/>
    <w:rsid w:val="00A31A2F"/>
    <w:rsid w:val="00A36B0A"/>
    <w:rsid w:val="00A43246"/>
    <w:rsid w:val="00A5347B"/>
    <w:rsid w:val="00A72B15"/>
    <w:rsid w:val="00A77A09"/>
    <w:rsid w:val="00A800C1"/>
    <w:rsid w:val="00A92714"/>
    <w:rsid w:val="00A94D0A"/>
    <w:rsid w:val="00A96D6B"/>
    <w:rsid w:val="00AA5C66"/>
    <w:rsid w:val="00AB1F02"/>
    <w:rsid w:val="00AE24F2"/>
    <w:rsid w:val="00AE6BF8"/>
    <w:rsid w:val="00AE7FCD"/>
    <w:rsid w:val="00AF2E78"/>
    <w:rsid w:val="00B110EB"/>
    <w:rsid w:val="00B14A86"/>
    <w:rsid w:val="00B15F70"/>
    <w:rsid w:val="00B21874"/>
    <w:rsid w:val="00B31ED8"/>
    <w:rsid w:val="00B32547"/>
    <w:rsid w:val="00B604C0"/>
    <w:rsid w:val="00B6212D"/>
    <w:rsid w:val="00B64FDC"/>
    <w:rsid w:val="00BA09DA"/>
    <w:rsid w:val="00BB1DFB"/>
    <w:rsid w:val="00BB34DD"/>
    <w:rsid w:val="00BD16EE"/>
    <w:rsid w:val="00BE208B"/>
    <w:rsid w:val="00BE2252"/>
    <w:rsid w:val="00BE3502"/>
    <w:rsid w:val="00BF02DC"/>
    <w:rsid w:val="00BF342C"/>
    <w:rsid w:val="00C07794"/>
    <w:rsid w:val="00C203A0"/>
    <w:rsid w:val="00C22D2B"/>
    <w:rsid w:val="00C30E43"/>
    <w:rsid w:val="00C33883"/>
    <w:rsid w:val="00C34C45"/>
    <w:rsid w:val="00C466A3"/>
    <w:rsid w:val="00C5243D"/>
    <w:rsid w:val="00C5244E"/>
    <w:rsid w:val="00C559B8"/>
    <w:rsid w:val="00C7337F"/>
    <w:rsid w:val="00CA0815"/>
    <w:rsid w:val="00CA55ED"/>
    <w:rsid w:val="00CA7597"/>
    <w:rsid w:val="00CB0320"/>
    <w:rsid w:val="00CC3533"/>
    <w:rsid w:val="00CC3590"/>
    <w:rsid w:val="00CC3756"/>
    <w:rsid w:val="00CD7B4C"/>
    <w:rsid w:val="00CE5600"/>
    <w:rsid w:val="00CF40A5"/>
    <w:rsid w:val="00CF446D"/>
    <w:rsid w:val="00D01D8E"/>
    <w:rsid w:val="00D15FF0"/>
    <w:rsid w:val="00D228C4"/>
    <w:rsid w:val="00D238DA"/>
    <w:rsid w:val="00D349BF"/>
    <w:rsid w:val="00D4477D"/>
    <w:rsid w:val="00D46CD5"/>
    <w:rsid w:val="00D52D2D"/>
    <w:rsid w:val="00D54932"/>
    <w:rsid w:val="00D60EA8"/>
    <w:rsid w:val="00D709B0"/>
    <w:rsid w:val="00D72814"/>
    <w:rsid w:val="00D757F7"/>
    <w:rsid w:val="00D937B3"/>
    <w:rsid w:val="00DA0682"/>
    <w:rsid w:val="00DA6F06"/>
    <w:rsid w:val="00DB1B5D"/>
    <w:rsid w:val="00DC5E4E"/>
    <w:rsid w:val="00DD4348"/>
    <w:rsid w:val="00DD5669"/>
    <w:rsid w:val="00DE152D"/>
    <w:rsid w:val="00DE673A"/>
    <w:rsid w:val="00E25FA7"/>
    <w:rsid w:val="00E26062"/>
    <w:rsid w:val="00E410AC"/>
    <w:rsid w:val="00E510CF"/>
    <w:rsid w:val="00E55B2E"/>
    <w:rsid w:val="00E677AD"/>
    <w:rsid w:val="00E9165A"/>
    <w:rsid w:val="00E9716D"/>
    <w:rsid w:val="00EA596E"/>
    <w:rsid w:val="00EA59F7"/>
    <w:rsid w:val="00EC01F4"/>
    <w:rsid w:val="00EE292C"/>
    <w:rsid w:val="00EE429F"/>
    <w:rsid w:val="00EF2FB3"/>
    <w:rsid w:val="00EF2FCD"/>
    <w:rsid w:val="00EF7A2C"/>
    <w:rsid w:val="00F1640B"/>
    <w:rsid w:val="00F34882"/>
    <w:rsid w:val="00F465EC"/>
    <w:rsid w:val="00F530D4"/>
    <w:rsid w:val="00F8037A"/>
    <w:rsid w:val="00F80816"/>
    <w:rsid w:val="00F80BAD"/>
    <w:rsid w:val="00F846F2"/>
    <w:rsid w:val="00F868F1"/>
    <w:rsid w:val="00F96C19"/>
    <w:rsid w:val="00FA1541"/>
    <w:rsid w:val="00FA45CE"/>
    <w:rsid w:val="00FB6C13"/>
    <w:rsid w:val="00FD1BB2"/>
    <w:rsid w:val="00FF1FEB"/>
    <w:rsid w:val="00FF62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34691-3555-4130-9E8A-992871E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Tekstprzypisukocowego">
    <w:name w:val="endnote text"/>
    <w:basedOn w:val="Normalny"/>
    <w:link w:val="TekstprzypisukocowegoZnak"/>
    <w:uiPriority w:val="99"/>
    <w:semiHidden/>
    <w:unhideWhenUsed/>
    <w:rsid w:val="00FA15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154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A1541"/>
    <w:rPr>
      <w:vertAlign w:val="superscript"/>
    </w:rPr>
  </w:style>
  <w:style w:type="paragraph" w:styleId="NormalnyWeb">
    <w:name w:val="Normal (Web)"/>
    <w:basedOn w:val="Normalny"/>
    <w:uiPriority w:val="99"/>
    <w:unhideWhenUsed/>
    <w:rsid w:val="004A551D"/>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CD7B4C"/>
    <w:pPr>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CD7B4C"/>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unhideWhenUsed/>
    <w:rsid w:val="00CD7B4C"/>
    <w:pPr>
      <w:suppressAutoHyphens/>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semiHidden/>
    <w:rsid w:val="00CD7B4C"/>
    <w:rPr>
      <w:rFonts w:ascii="Times New Roman" w:eastAsia="Times New Roman" w:hAnsi="Times New Roman" w:cs="Times New Roman"/>
      <w:sz w:val="24"/>
      <w:szCs w:val="24"/>
      <w:lang w:eastAsia="ar-SA"/>
    </w:rPr>
  </w:style>
  <w:style w:type="character" w:styleId="Odwoanieprzypisudolnego">
    <w:name w:val="footnote reference"/>
    <w:uiPriority w:val="99"/>
    <w:semiHidden/>
    <w:unhideWhenUsed/>
    <w:rsid w:val="00CD7B4C"/>
    <w:rPr>
      <w:vertAlign w:val="superscript"/>
    </w:rPr>
  </w:style>
  <w:style w:type="character" w:customStyle="1" w:styleId="FontStyle28">
    <w:name w:val="Font Style28"/>
    <w:uiPriority w:val="99"/>
    <w:rsid w:val="00972561"/>
    <w:rPr>
      <w:rFonts w:ascii="Palatino Linotype" w:hAnsi="Palatino Linotype" w:cs="Palatino Linotype"/>
      <w:b/>
      <w:bCs/>
      <w:color w:val="000000"/>
      <w:sz w:val="18"/>
      <w:szCs w:val="18"/>
    </w:rPr>
  </w:style>
  <w:style w:type="paragraph" w:customStyle="1" w:styleId="Style20">
    <w:name w:val="Style20"/>
    <w:basedOn w:val="Normalny"/>
    <w:uiPriority w:val="99"/>
    <w:rsid w:val="00972561"/>
    <w:pPr>
      <w:widowControl w:val="0"/>
      <w:autoSpaceDE w:val="0"/>
      <w:autoSpaceDN w:val="0"/>
      <w:adjustRightInd w:val="0"/>
      <w:spacing w:after="0" w:line="259" w:lineRule="exact"/>
      <w:jc w:val="center"/>
    </w:pPr>
    <w:rPr>
      <w:rFonts w:ascii="Segoe UI" w:eastAsia="Times New Roman" w:hAnsi="Segoe UI" w:cs="Segoe UI"/>
      <w:sz w:val="24"/>
      <w:szCs w:val="24"/>
      <w:lang w:eastAsia="pl-PL"/>
    </w:rPr>
  </w:style>
  <w:style w:type="character" w:customStyle="1" w:styleId="FontStyle39">
    <w:name w:val="Font Style39"/>
    <w:uiPriority w:val="99"/>
    <w:rsid w:val="00972561"/>
    <w:rPr>
      <w:rFonts w:ascii="Palatino Linotype" w:hAnsi="Palatino Linotype" w:cs="Palatino Linotype"/>
      <w:color w:val="000000"/>
      <w:spacing w:val="10"/>
      <w:sz w:val="18"/>
      <w:szCs w:val="18"/>
    </w:rPr>
  </w:style>
  <w:style w:type="paragraph" w:customStyle="1" w:styleId="Style22">
    <w:name w:val="Style22"/>
    <w:basedOn w:val="Normalny"/>
    <w:uiPriority w:val="99"/>
    <w:rsid w:val="00972561"/>
    <w:pPr>
      <w:widowControl w:val="0"/>
      <w:autoSpaceDE w:val="0"/>
      <w:autoSpaceDN w:val="0"/>
      <w:adjustRightInd w:val="0"/>
      <w:spacing w:after="0" w:line="252" w:lineRule="exact"/>
    </w:pPr>
    <w:rPr>
      <w:rFonts w:ascii="Segoe UI" w:eastAsia="Times New Roman" w:hAnsi="Segoe UI" w:cs="Segoe UI"/>
      <w:sz w:val="24"/>
      <w:szCs w:val="24"/>
      <w:lang w:eastAsia="pl-PL"/>
    </w:rPr>
  </w:style>
  <w:style w:type="paragraph" w:customStyle="1" w:styleId="Style11">
    <w:name w:val="Style11"/>
    <w:basedOn w:val="Normalny"/>
    <w:uiPriority w:val="99"/>
    <w:rsid w:val="001E2457"/>
    <w:pPr>
      <w:widowControl w:val="0"/>
      <w:autoSpaceDE w:val="0"/>
      <w:autoSpaceDN w:val="0"/>
      <w:adjustRightInd w:val="0"/>
      <w:spacing w:after="0" w:line="295" w:lineRule="exact"/>
      <w:jc w:val="both"/>
    </w:pPr>
    <w:rPr>
      <w:rFonts w:ascii="Segoe UI" w:eastAsia="Times New Roman" w:hAnsi="Segoe UI" w:cs="Segoe UI"/>
      <w:sz w:val="24"/>
      <w:szCs w:val="24"/>
      <w:lang w:eastAsia="pl-PL"/>
    </w:rPr>
  </w:style>
  <w:style w:type="paragraph" w:customStyle="1" w:styleId="Style21">
    <w:name w:val="Style21"/>
    <w:basedOn w:val="Normalny"/>
    <w:uiPriority w:val="99"/>
    <w:rsid w:val="001E2457"/>
    <w:pPr>
      <w:widowControl w:val="0"/>
      <w:autoSpaceDE w:val="0"/>
      <w:autoSpaceDN w:val="0"/>
      <w:adjustRightInd w:val="0"/>
      <w:spacing w:after="0" w:line="288" w:lineRule="exact"/>
      <w:ind w:hanging="281"/>
      <w:jc w:val="both"/>
    </w:pPr>
    <w:rPr>
      <w:rFonts w:ascii="Segoe UI" w:eastAsia="Times New Roman" w:hAnsi="Segoe UI" w:cs="Segoe UI"/>
      <w:sz w:val="24"/>
      <w:szCs w:val="24"/>
      <w:lang w:eastAsia="pl-PL"/>
    </w:rPr>
  </w:style>
  <w:style w:type="character" w:styleId="Pogrubienie">
    <w:name w:val="Strong"/>
    <w:basedOn w:val="Domylnaczcionkaakapitu"/>
    <w:uiPriority w:val="22"/>
    <w:qFormat/>
    <w:rsid w:val="00016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4546">
      <w:bodyDiv w:val="1"/>
      <w:marLeft w:val="0"/>
      <w:marRight w:val="0"/>
      <w:marTop w:val="0"/>
      <w:marBottom w:val="0"/>
      <w:divBdr>
        <w:top w:val="none" w:sz="0" w:space="0" w:color="auto"/>
        <w:left w:val="none" w:sz="0" w:space="0" w:color="auto"/>
        <w:bottom w:val="none" w:sz="0" w:space="0" w:color="auto"/>
        <w:right w:val="none" w:sz="0" w:space="0" w:color="auto"/>
      </w:divBdr>
    </w:div>
    <w:div w:id="444083435">
      <w:bodyDiv w:val="1"/>
      <w:marLeft w:val="0"/>
      <w:marRight w:val="0"/>
      <w:marTop w:val="0"/>
      <w:marBottom w:val="0"/>
      <w:divBdr>
        <w:top w:val="none" w:sz="0" w:space="0" w:color="auto"/>
        <w:left w:val="none" w:sz="0" w:space="0" w:color="auto"/>
        <w:bottom w:val="none" w:sz="0" w:space="0" w:color="auto"/>
        <w:right w:val="none" w:sz="0" w:space="0" w:color="auto"/>
      </w:divBdr>
    </w:div>
    <w:div w:id="530149645">
      <w:bodyDiv w:val="1"/>
      <w:marLeft w:val="0"/>
      <w:marRight w:val="0"/>
      <w:marTop w:val="0"/>
      <w:marBottom w:val="0"/>
      <w:divBdr>
        <w:top w:val="none" w:sz="0" w:space="0" w:color="auto"/>
        <w:left w:val="none" w:sz="0" w:space="0" w:color="auto"/>
        <w:bottom w:val="none" w:sz="0" w:space="0" w:color="auto"/>
        <w:right w:val="none" w:sz="0" w:space="0" w:color="auto"/>
      </w:divBdr>
    </w:div>
    <w:div w:id="900402685">
      <w:bodyDiv w:val="1"/>
      <w:marLeft w:val="0"/>
      <w:marRight w:val="0"/>
      <w:marTop w:val="0"/>
      <w:marBottom w:val="0"/>
      <w:divBdr>
        <w:top w:val="none" w:sz="0" w:space="0" w:color="auto"/>
        <w:left w:val="none" w:sz="0" w:space="0" w:color="auto"/>
        <w:bottom w:val="none" w:sz="0" w:space="0" w:color="auto"/>
        <w:right w:val="none" w:sz="0" w:space="0" w:color="auto"/>
      </w:divBdr>
    </w:div>
    <w:div w:id="1119833137">
      <w:bodyDiv w:val="1"/>
      <w:marLeft w:val="0"/>
      <w:marRight w:val="0"/>
      <w:marTop w:val="0"/>
      <w:marBottom w:val="0"/>
      <w:divBdr>
        <w:top w:val="none" w:sz="0" w:space="0" w:color="auto"/>
        <w:left w:val="none" w:sz="0" w:space="0" w:color="auto"/>
        <w:bottom w:val="none" w:sz="0" w:space="0" w:color="auto"/>
        <w:right w:val="none" w:sz="0" w:space="0" w:color="auto"/>
      </w:divBdr>
    </w:div>
    <w:div w:id="1139155971">
      <w:bodyDiv w:val="1"/>
      <w:marLeft w:val="0"/>
      <w:marRight w:val="0"/>
      <w:marTop w:val="0"/>
      <w:marBottom w:val="0"/>
      <w:divBdr>
        <w:top w:val="none" w:sz="0" w:space="0" w:color="auto"/>
        <w:left w:val="none" w:sz="0" w:space="0" w:color="auto"/>
        <w:bottom w:val="none" w:sz="0" w:space="0" w:color="auto"/>
        <w:right w:val="none" w:sz="0" w:space="0" w:color="auto"/>
      </w:divBdr>
    </w:div>
    <w:div w:id="1622876545">
      <w:bodyDiv w:val="1"/>
      <w:marLeft w:val="0"/>
      <w:marRight w:val="0"/>
      <w:marTop w:val="0"/>
      <w:marBottom w:val="0"/>
      <w:divBdr>
        <w:top w:val="none" w:sz="0" w:space="0" w:color="auto"/>
        <w:left w:val="none" w:sz="0" w:space="0" w:color="auto"/>
        <w:bottom w:val="none" w:sz="0" w:space="0" w:color="auto"/>
        <w:right w:val="none" w:sz="0" w:space="0" w:color="auto"/>
      </w:divBdr>
    </w:div>
    <w:div w:id="1707289762">
      <w:bodyDiv w:val="1"/>
      <w:marLeft w:val="0"/>
      <w:marRight w:val="0"/>
      <w:marTop w:val="0"/>
      <w:marBottom w:val="0"/>
      <w:divBdr>
        <w:top w:val="none" w:sz="0" w:space="0" w:color="auto"/>
        <w:left w:val="none" w:sz="0" w:space="0" w:color="auto"/>
        <w:bottom w:val="none" w:sz="0" w:space="0" w:color="auto"/>
        <w:right w:val="none" w:sz="0" w:space="0" w:color="auto"/>
      </w:divBdr>
    </w:div>
    <w:div w:id="17333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E78E-0A72-40A5-B82E-4B98965B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2317</Words>
  <Characters>13907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pcpr wloszczowa</cp:lastModifiedBy>
  <cp:revision>22</cp:revision>
  <cp:lastPrinted>2020-08-27T10:21:00Z</cp:lastPrinted>
  <dcterms:created xsi:type="dcterms:W3CDTF">2020-08-11T05:38:00Z</dcterms:created>
  <dcterms:modified xsi:type="dcterms:W3CDTF">2020-08-27T10:34:00Z</dcterms:modified>
</cp:coreProperties>
</file>