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9B6B2D" w14:textId="1F165083" w:rsidR="003479FE" w:rsidRPr="004C34D3" w:rsidRDefault="002B1FF1" w:rsidP="00AC2F4A">
      <w:pPr>
        <w:spacing w:after="0"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PCPR-RPO-MSu</w:t>
      </w:r>
      <w:r w:rsidR="00F95BC3" w:rsidRPr="004C34D3">
        <w:rPr>
          <w:rFonts w:asciiTheme="majorHAnsi" w:hAnsiTheme="majorHAnsi"/>
        </w:rPr>
        <w:t>-3610/</w:t>
      </w:r>
      <w:r w:rsidR="00C34509">
        <w:rPr>
          <w:rFonts w:asciiTheme="majorHAnsi" w:hAnsiTheme="majorHAnsi"/>
        </w:rPr>
        <w:t>3</w:t>
      </w:r>
      <w:r w:rsidR="00675A47" w:rsidRPr="004C34D3">
        <w:rPr>
          <w:rFonts w:asciiTheme="majorHAnsi" w:hAnsiTheme="majorHAnsi"/>
        </w:rPr>
        <w:t>/</w:t>
      </w:r>
      <w:r>
        <w:rPr>
          <w:rFonts w:asciiTheme="majorHAnsi" w:hAnsiTheme="majorHAnsi"/>
        </w:rPr>
        <w:t>22</w:t>
      </w:r>
      <w:r w:rsidR="00F95BC3" w:rsidRPr="004C34D3">
        <w:rPr>
          <w:rFonts w:asciiTheme="majorHAnsi" w:hAnsiTheme="majorHAnsi"/>
        </w:rPr>
        <w:t xml:space="preserve">                                 </w:t>
      </w:r>
      <w:r>
        <w:rPr>
          <w:rFonts w:asciiTheme="majorHAnsi" w:hAnsiTheme="majorHAnsi"/>
        </w:rPr>
        <w:t xml:space="preserve">                     </w:t>
      </w:r>
      <w:r w:rsidR="00BD1F10">
        <w:rPr>
          <w:rFonts w:asciiTheme="majorHAnsi" w:hAnsiTheme="majorHAnsi"/>
        </w:rPr>
        <w:t xml:space="preserve">          </w:t>
      </w:r>
      <w:r w:rsidR="00C34509">
        <w:rPr>
          <w:rFonts w:asciiTheme="majorHAnsi" w:hAnsiTheme="majorHAnsi"/>
        </w:rPr>
        <w:t xml:space="preserve">      </w:t>
      </w:r>
      <w:r w:rsidR="00BD1F10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 </w:t>
      </w:r>
      <w:r w:rsidR="003479FE" w:rsidRPr="004C34D3">
        <w:rPr>
          <w:rFonts w:asciiTheme="majorHAnsi" w:hAnsiTheme="majorHAnsi"/>
        </w:rPr>
        <w:t xml:space="preserve">Włoszczowa, dn. </w:t>
      </w:r>
      <w:r w:rsidR="00BD1F10">
        <w:rPr>
          <w:rFonts w:asciiTheme="majorHAnsi" w:hAnsiTheme="majorHAnsi"/>
        </w:rPr>
        <w:t>22.03.</w:t>
      </w:r>
      <w:r w:rsidR="006F4FAA" w:rsidRPr="004C34D3">
        <w:rPr>
          <w:rFonts w:asciiTheme="majorHAnsi" w:hAnsiTheme="majorHAnsi"/>
        </w:rPr>
        <w:t xml:space="preserve"> 20</w:t>
      </w:r>
      <w:r>
        <w:rPr>
          <w:rFonts w:asciiTheme="majorHAnsi" w:hAnsiTheme="majorHAnsi"/>
        </w:rPr>
        <w:t>22</w:t>
      </w:r>
      <w:r w:rsidR="006F4FAA" w:rsidRPr="004C34D3">
        <w:rPr>
          <w:rFonts w:asciiTheme="majorHAnsi" w:hAnsiTheme="majorHAnsi"/>
        </w:rPr>
        <w:t xml:space="preserve"> r.</w:t>
      </w:r>
    </w:p>
    <w:p w14:paraId="146B8547" w14:textId="77777777" w:rsidR="003479FE" w:rsidRPr="004C34D3" w:rsidRDefault="003479FE" w:rsidP="00AC2F4A">
      <w:pPr>
        <w:spacing w:after="0" w:line="360" w:lineRule="auto"/>
        <w:rPr>
          <w:rFonts w:asciiTheme="majorHAnsi" w:hAnsiTheme="majorHAnsi"/>
        </w:rPr>
      </w:pPr>
    </w:p>
    <w:p w14:paraId="7BE4A5DE" w14:textId="6D8F1A9D" w:rsidR="003479FE" w:rsidRDefault="003479FE" w:rsidP="00AC2F4A">
      <w:pPr>
        <w:spacing w:after="0" w:line="360" w:lineRule="auto"/>
        <w:ind w:left="284"/>
        <w:contextualSpacing/>
        <w:jc w:val="center"/>
        <w:rPr>
          <w:rFonts w:asciiTheme="majorHAnsi" w:hAnsiTheme="majorHAnsi"/>
          <w:b/>
        </w:rPr>
      </w:pPr>
      <w:r w:rsidRPr="004C34D3">
        <w:rPr>
          <w:rFonts w:asciiTheme="majorHAnsi" w:hAnsiTheme="majorHAnsi"/>
          <w:b/>
        </w:rPr>
        <w:t>ZAPYTANIE OFERTOWE</w:t>
      </w:r>
    </w:p>
    <w:p w14:paraId="10FE107D" w14:textId="77777777" w:rsidR="004A00DF" w:rsidRDefault="004A00DF" w:rsidP="004A00DF">
      <w:pPr>
        <w:spacing w:after="0" w:line="360" w:lineRule="auto"/>
        <w:contextualSpacing/>
        <w:jc w:val="center"/>
        <w:rPr>
          <w:rFonts w:asciiTheme="majorHAnsi" w:hAnsiTheme="majorHAnsi"/>
          <w:b/>
        </w:rPr>
      </w:pPr>
      <w:r w:rsidRPr="004C34D3">
        <w:rPr>
          <w:rFonts w:asciiTheme="majorHAnsi" w:hAnsiTheme="majorHAnsi"/>
          <w:b/>
        </w:rPr>
        <w:t>„</w:t>
      </w:r>
      <w:r>
        <w:rPr>
          <w:rFonts w:asciiTheme="majorHAnsi" w:hAnsiTheme="majorHAnsi"/>
          <w:b/>
        </w:rPr>
        <w:t>Z</w:t>
      </w:r>
      <w:r w:rsidRPr="007B71BB">
        <w:rPr>
          <w:rFonts w:asciiTheme="majorHAnsi" w:hAnsiTheme="majorHAnsi"/>
          <w:b/>
        </w:rPr>
        <w:t>akup i dostaw</w:t>
      </w:r>
      <w:r>
        <w:rPr>
          <w:rFonts w:asciiTheme="majorHAnsi" w:hAnsiTheme="majorHAnsi"/>
          <w:b/>
        </w:rPr>
        <w:t>a</w:t>
      </w:r>
      <w:r w:rsidRPr="007B71BB">
        <w:rPr>
          <w:rFonts w:asciiTheme="majorHAnsi" w:hAnsiTheme="majorHAnsi"/>
          <w:b/>
        </w:rPr>
        <w:t xml:space="preserve"> </w:t>
      </w:r>
      <w:r>
        <w:rPr>
          <w:rFonts w:asciiTheme="majorHAnsi" w:hAnsiTheme="majorHAnsi"/>
          <w:b/>
        </w:rPr>
        <w:t xml:space="preserve">sprzętu pomocniczego do nauki, ochrony zdrowia </w:t>
      </w:r>
    </w:p>
    <w:p w14:paraId="08455FB4" w14:textId="7DCB44EA" w:rsidR="003479FE" w:rsidRDefault="004A00DF" w:rsidP="004A00DF">
      <w:pPr>
        <w:spacing w:after="0" w:line="360" w:lineRule="auto"/>
        <w:contextualSpacing/>
        <w:jc w:val="center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</w:rPr>
        <w:t>oraz wyposażenia indywidualnego</w:t>
      </w:r>
      <w:r w:rsidRPr="004C34D3">
        <w:rPr>
          <w:rFonts w:asciiTheme="majorHAnsi" w:hAnsiTheme="majorHAnsi"/>
          <w:b/>
          <w:i/>
        </w:rPr>
        <w:t>”</w:t>
      </w:r>
    </w:p>
    <w:p w14:paraId="361B67C4" w14:textId="77777777" w:rsidR="00C34509" w:rsidRPr="004C34D3" w:rsidRDefault="00C34509" w:rsidP="004A00DF">
      <w:pPr>
        <w:spacing w:after="0" w:line="360" w:lineRule="auto"/>
        <w:contextualSpacing/>
        <w:jc w:val="center"/>
        <w:rPr>
          <w:rFonts w:asciiTheme="majorHAnsi" w:hAnsiTheme="majorHAnsi"/>
          <w:b/>
        </w:rPr>
      </w:pPr>
    </w:p>
    <w:p w14:paraId="68752633" w14:textId="77777777" w:rsidR="003479FE" w:rsidRPr="004C34D3" w:rsidRDefault="003479FE" w:rsidP="00AC2F4A">
      <w:pPr>
        <w:spacing w:after="0" w:line="360" w:lineRule="auto"/>
        <w:jc w:val="both"/>
        <w:rPr>
          <w:rFonts w:asciiTheme="majorHAnsi" w:hAnsiTheme="majorHAnsi"/>
        </w:rPr>
      </w:pPr>
      <w:r w:rsidRPr="004C34D3">
        <w:rPr>
          <w:rFonts w:asciiTheme="majorHAnsi" w:hAnsiTheme="majorHAnsi"/>
        </w:rPr>
        <w:t xml:space="preserve">W ramach projektu pn.: „BEZ BARIER” współfinansowanego ze środków Unii Europejskiej </w:t>
      </w:r>
      <w:r w:rsidR="00D6378F" w:rsidRPr="004C34D3">
        <w:rPr>
          <w:rFonts w:asciiTheme="majorHAnsi" w:hAnsiTheme="majorHAnsi"/>
        </w:rPr>
        <w:br/>
      </w:r>
      <w:r w:rsidRPr="004C34D3">
        <w:rPr>
          <w:rFonts w:asciiTheme="majorHAnsi" w:hAnsiTheme="majorHAnsi"/>
        </w:rPr>
        <w:t xml:space="preserve">w ramach Regionalnego Programu Operacyjnego Województwa Świętokrzyskiego na lata </w:t>
      </w:r>
      <w:r w:rsidR="00D6378F" w:rsidRPr="004C34D3">
        <w:rPr>
          <w:rFonts w:asciiTheme="majorHAnsi" w:hAnsiTheme="majorHAnsi"/>
        </w:rPr>
        <w:br/>
      </w:r>
      <w:r w:rsidRPr="004C34D3">
        <w:rPr>
          <w:rFonts w:asciiTheme="majorHAnsi" w:hAnsiTheme="majorHAnsi"/>
        </w:rPr>
        <w:t>2014-2020 dla EFS, Oś 9. Włączenie społeczne i walka z ubóstwem, Działanie 9.2 Ułatwienie dostępu do wysokiej jakości usług społecznych i zdrowotnych, Poddziałanie 9.2.1 Rozwój wysokiej jakości usług społecznych</w:t>
      </w:r>
      <w:r w:rsidR="00872EED" w:rsidRPr="004C34D3">
        <w:rPr>
          <w:rFonts w:asciiTheme="majorHAnsi" w:hAnsiTheme="majorHAnsi"/>
        </w:rPr>
        <w:t>.</w:t>
      </w:r>
    </w:p>
    <w:p w14:paraId="71475A00" w14:textId="6B35B4B8" w:rsidR="00E51D6B" w:rsidRPr="004C34D3" w:rsidRDefault="00E51D6B" w:rsidP="00AC2F4A">
      <w:pPr>
        <w:spacing w:after="0" w:line="360" w:lineRule="auto"/>
        <w:jc w:val="both"/>
        <w:rPr>
          <w:rFonts w:asciiTheme="majorHAnsi" w:hAnsiTheme="majorHAnsi"/>
          <w:b/>
          <w:bCs/>
        </w:rPr>
      </w:pPr>
      <w:r w:rsidRPr="004C34D3">
        <w:rPr>
          <w:rFonts w:asciiTheme="majorHAnsi" w:hAnsiTheme="majorHAnsi"/>
          <w:b/>
          <w:bCs/>
        </w:rPr>
        <w:t xml:space="preserve">W umowie o dofinansowanie projektu BEZ BARIER (nr umowy RPSW.09.02.01-26-0090/18-00) zamawiający został zobowiązany do dokonywania zamówień w pierwszej kolejności u Podmiotów Ekonomii Społecznej </w:t>
      </w:r>
    </w:p>
    <w:p w14:paraId="5954AC48" w14:textId="77777777" w:rsidR="003479FE" w:rsidRPr="004C34D3" w:rsidRDefault="003479FE" w:rsidP="00AC2F4A">
      <w:pPr>
        <w:pStyle w:val="Akapitzlist"/>
        <w:numPr>
          <w:ilvl w:val="0"/>
          <w:numId w:val="1"/>
        </w:numPr>
        <w:spacing w:after="0" w:line="360" w:lineRule="auto"/>
        <w:ind w:left="426"/>
        <w:jc w:val="both"/>
        <w:rPr>
          <w:rFonts w:asciiTheme="majorHAnsi" w:hAnsiTheme="majorHAnsi" w:cs="Times New Roman"/>
        </w:rPr>
      </w:pPr>
      <w:bookmarkStart w:id="0" w:name="_Ref10368005"/>
      <w:r w:rsidRPr="004C34D3">
        <w:rPr>
          <w:rFonts w:asciiTheme="majorHAnsi" w:hAnsiTheme="majorHAnsi" w:cs="Times New Roman"/>
        </w:rPr>
        <w:t>Zamawiający:</w:t>
      </w:r>
      <w:bookmarkEnd w:id="0"/>
      <w:r w:rsidRPr="004C34D3">
        <w:rPr>
          <w:rFonts w:asciiTheme="majorHAnsi" w:hAnsiTheme="majorHAnsi" w:cs="Times New Roman"/>
        </w:rPr>
        <w:t xml:space="preserve"> </w:t>
      </w:r>
    </w:p>
    <w:p w14:paraId="206230C8" w14:textId="77777777" w:rsidR="003479FE" w:rsidRPr="004C34D3" w:rsidRDefault="003479FE" w:rsidP="00AC2F4A">
      <w:pPr>
        <w:spacing w:after="0" w:line="360" w:lineRule="auto"/>
        <w:ind w:left="426"/>
        <w:jc w:val="both"/>
        <w:rPr>
          <w:rFonts w:asciiTheme="majorHAnsi" w:hAnsiTheme="majorHAnsi"/>
        </w:rPr>
      </w:pPr>
      <w:r w:rsidRPr="004C34D3">
        <w:rPr>
          <w:rFonts w:asciiTheme="majorHAnsi" w:hAnsiTheme="majorHAnsi"/>
        </w:rPr>
        <w:t>Powiatowe Centrum Pomocy Rodzinie</w:t>
      </w:r>
    </w:p>
    <w:p w14:paraId="71F62E56" w14:textId="77777777" w:rsidR="003479FE" w:rsidRPr="004C34D3" w:rsidRDefault="003479FE" w:rsidP="00AC2F4A">
      <w:pPr>
        <w:spacing w:after="0" w:line="360" w:lineRule="auto"/>
        <w:ind w:left="426"/>
        <w:jc w:val="both"/>
        <w:rPr>
          <w:rFonts w:asciiTheme="majorHAnsi" w:hAnsiTheme="majorHAnsi"/>
        </w:rPr>
      </w:pPr>
      <w:r w:rsidRPr="004C34D3">
        <w:rPr>
          <w:rFonts w:asciiTheme="majorHAnsi" w:hAnsiTheme="majorHAnsi"/>
        </w:rPr>
        <w:t>ul. Wiśniowa 10, 29-100 Włoszczowa</w:t>
      </w:r>
    </w:p>
    <w:p w14:paraId="0C5C969A" w14:textId="77777777" w:rsidR="003479FE" w:rsidRPr="004C34D3" w:rsidRDefault="003479FE" w:rsidP="00AC2F4A">
      <w:pPr>
        <w:spacing w:after="0" w:line="360" w:lineRule="auto"/>
        <w:ind w:left="426"/>
        <w:jc w:val="both"/>
        <w:rPr>
          <w:rFonts w:asciiTheme="majorHAnsi" w:hAnsiTheme="majorHAnsi"/>
        </w:rPr>
      </w:pPr>
      <w:r w:rsidRPr="004C34D3">
        <w:rPr>
          <w:rFonts w:asciiTheme="majorHAnsi" w:hAnsiTheme="majorHAnsi"/>
        </w:rPr>
        <w:t>NIP 656 192 30 01</w:t>
      </w:r>
    </w:p>
    <w:p w14:paraId="570A4113" w14:textId="77777777" w:rsidR="00870CEB" w:rsidRPr="004C34D3" w:rsidRDefault="00870CEB" w:rsidP="00AC2F4A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Theme="majorHAnsi" w:hAnsiTheme="majorHAnsi"/>
        </w:rPr>
      </w:pPr>
      <w:r w:rsidRPr="004C34D3">
        <w:rPr>
          <w:rFonts w:asciiTheme="majorHAnsi" w:hAnsiTheme="majorHAnsi"/>
        </w:rPr>
        <w:t>Postanowienia ogólne:</w:t>
      </w:r>
    </w:p>
    <w:p w14:paraId="3F6F5968" w14:textId="77777777" w:rsidR="00870CEB" w:rsidRPr="004C34D3" w:rsidRDefault="00870CEB" w:rsidP="00AC2F4A">
      <w:pPr>
        <w:pStyle w:val="Akapitzlist"/>
        <w:numPr>
          <w:ilvl w:val="0"/>
          <w:numId w:val="3"/>
        </w:numPr>
        <w:tabs>
          <w:tab w:val="left" w:pos="709"/>
        </w:tabs>
        <w:spacing w:after="0" w:line="360" w:lineRule="auto"/>
        <w:ind w:left="567" w:hanging="283"/>
        <w:jc w:val="both"/>
        <w:rPr>
          <w:rFonts w:asciiTheme="majorHAnsi" w:hAnsiTheme="majorHAnsi"/>
        </w:rPr>
      </w:pPr>
      <w:r w:rsidRPr="004C34D3">
        <w:rPr>
          <w:rFonts w:asciiTheme="majorHAnsi" w:hAnsiTheme="majorHAnsi"/>
          <w:b/>
          <w:bCs/>
        </w:rPr>
        <w:t xml:space="preserve">Zamawiający zastrzega, że o udzielenie </w:t>
      </w:r>
      <w:r w:rsidR="00CE0691" w:rsidRPr="004C34D3">
        <w:rPr>
          <w:rFonts w:asciiTheme="majorHAnsi" w:hAnsiTheme="majorHAnsi"/>
          <w:b/>
          <w:bCs/>
        </w:rPr>
        <w:t>zamówienia</w:t>
      </w:r>
      <w:r w:rsidRPr="004C34D3">
        <w:rPr>
          <w:rFonts w:asciiTheme="majorHAnsi" w:hAnsiTheme="majorHAnsi"/>
          <w:b/>
          <w:bCs/>
        </w:rPr>
        <w:t xml:space="preserve"> mogą ubiegać się wyłącznie podmioty ekonomii społecznej świadczące usługi </w:t>
      </w:r>
      <w:r w:rsidR="004A3068" w:rsidRPr="004C34D3">
        <w:rPr>
          <w:rFonts w:asciiTheme="majorHAnsi" w:hAnsiTheme="majorHAnsi"/>
          <w:b/>
          <w:bCs/>
        </w:rPr>
        <w:t>w zakresie przedmiotu zamówienia</w:t>
      </w:r>
      <w:r w:rsidR="00725BC1" w:rsidRPr="004C34D3">
        <w:rPr>
          <w:rFonts w:asciiTheme="majorHAnsi" w:hAnsiTheme="majorHAnsi"/>
          <w:b/>
          <w:bCs/>
        </w:rPr>
        <w:t xml:space="preserve"> </w:t>
      </w:r>
      <w:r w:rsidRPr="004C34D3">
        <w:rPr>
          <w:rFonts w:asciiTheme="majorHAnsi" w:hAnsiTheme="majorHAnsi"/>
          <w:b/>
          <w:bCs/>
        </w:rPr>
        <w:t>(Podmioty Ekonomii Społecznej należy rozumieć zgodnie z definicją zawartą w Wytycznych w zakresie przedsięwzięć w obszarze włączenia społecznego i zwalczania ubóstwa z wykorzystaniem środków Europejskiego Funduszu Społecznego i Europejskiego Funduszu Rozwoju Regionalnego na lata 2014-2020). Wykonawca, który nie spełni przedstawionego powyżej warunku zostanie wykluczony z udziału w postępowaniu</w:t>
      </w:r>
      <w:r w:rsidRPr="004C34D3">
        <w:rPr>
          <w:rFonts w:asciiTheme="majorHAnsi" w:hAnsiTheme="majorHAnsi"/>
        </w:rPr>
        <w:t>.</w:t>
      </w:r>
    </w:p>
    <w:p w14:paraId="2DC5CD04" w14:textId="701B6763" w:rsidR="00870CEB" w:rsidRPr="004C34D3" w:rsidRDefault="00870CEB" w:rsidP="00AC2F4A">
      <w:pPr>
        <w:pStyle w:val="Akapitzlist"/>
        <w:numPr>
          <w:ilvl w:val="0"/>
          <w:numId w:val="3"/>
        </w:numPr>
        <w:tabs>
          <w:tab w:val="left" w:pos="709"/>
        </w:tabs>
        <w:spacing w:after="0" w:line="360" w:lineRule="auto"/>
        <w:ind w:left="567" w:hanging="283"/>
        <w:jc w:val="both"/>
        <w:rPr>
          <w:rFonts w:asciiTheme="majorHAnsi" w:hAnsiTheme="majorHAnsi"/>
        </w:rPr>
      </w:pPr>
      <w:r w:rsidRPr="004C34D3">
        <w:rPr>
          <w:rFonts w:asciiTheme="majorHAnsi" w:hAnsiTheme="majorHAnsi"/>
        </w:rPr>
        <w:t>Zamawiający zastrzega sobie prawo do zmiany</w:t>
      </w:r>
      <w:r w:rsidR="008C50FD" w:rsidRPr="004C34D3">
        <w:rPr>
          <w:rFonts w:asciiTheme="majorHAnsi" w:hAnsiTheme="majorHAnsi"/>
        </w:rPr>
        <w:t xml:space="preserve">, </w:t>
      </w:r>
      <w:r w:rsidRPr="004C34D3">
        <w:rPr>
          <w:rFonts w:asciiTheme="majorHAnsi" w:hAnsiTheme="majorHAnsi"/>
        </w:rPr>
        <w:t>uzupełnienia treści</w:t>
      </w:r>
      <w:r w:rsidR="008C50FD" w:rsidRPr="004C34D3">
        <w:rPr>
          <w:rFonts w:asciiTheme="majorHAnsi" w:hAnsiTheme="majorHAnsi"/>
        </w:rPr>
        <w:t xml:space="preserve"> lub unieważnienia</w:t>
      </w:r>
      <w:r w:rsidRPr="004C34D3">
        <w:rPr>
          <w:rFonts w:asciiTheme="majorHAnsi" w:hAnsiTheme="majorHAnsi"/>
        </w:rPr>
        <w:t xml:space="preserve"> niniejszego zapytania ofertowego prze</w:t>
      </w:r>
      <w:r w:rsidR="00F1259D" w:rsidRPr="004C34D3">
        <w:rPr>
          <w:rFonts w:asciiTheme="majorHAnsi" w:hAnsiTheme="majorHAnsi"/>
        </w:rPr>
        <w:t>d</w:t>
      </w:r>
      <w:r w:rsidRPr="004C34D3">
        <w:rPr>
          <w:rFonts w:asciiTheme="majorHAnsi" w:hAnsiTheme="majorHAnsi"/>
        </w:rPr>
        <w:t xml:space="preserve"> terminem składania ofert. Informacja </w:t>
      </w:r>
      <w:r w:rsidR="008C50FD" w:rsidRPr="004C34D3">
        <w:rPr>
          <w:rFonts w:asciiTheme="majorHAnsi" w:hAnsiTheme="majorHAnsi"/>
        </w:rPr>
        <w:br/>
      </w:r>
      <w:r w:rsidRPr="004C34D3">
        <w:rPr>
          <w:rFonts w:asciiTheme="majorHAnsi" w:hAnsiTheme="majorHAnsi"/>
        </w:rPr>
        <w:t>o wprowadzeniu zmiany</w:t>
      </w:r>
      <w:r w:rsidR="008C50FD" w:rsidRPr="004C34D3">
        <w:rPr>
          <w:rFonts w:asciiTheme="majorHAnsi" w:hAnsiTheme="majorHAnsi"/>
        </w:rPr>
        <w:t xml:space="preserve">, </w:t>
      </w:r>
      <w:r w:rsidRPr="004C34D3">
        <w:rPr>
          <w:rFonts w:asciiTheme="majorHAnsi" w:hAnsiTheme="majorHAnsi"/>
        </w:rPr>
        <w:t xml:space="preserve">uzupełnieniu treści </w:t>
      </w:r>
      <w:r w:rsidR="008C50FD" w:rsidRPr="004C34D3">
        <w:rPr>
          <w:rFonts w:asciiTheme="majorHAnsi" w:hAnsiTheme="majorHAnsi"/>
        </w:rPr>
        <w:t xml:space="preserve">bądź unieważnieniu </w:t>
      </w:r>
      <w:r w:rsidRPr="004C34D3">
        <w:rPr>
          <w:rFonts w:asciiTheme="majorHAnsi" w:hAnsiTheme="majorHAnsi"/>
        </w:rPr>
        <w:t>zapytania ofertowego zostanie opublikowana na stronie Zamawianego</w:t>
      </w:r>
      <w:r w:rsidR="006F4FAA" w:rsidRPr="004C34D3">
        <w:rPr>
          <w:rFonts w:asciiTheme="majorHAnsi" w:hAnsiTheme="majorHAnsi"/>
        </w:rPr>
        <w:t xml:space="preserve"> (www.pcprwloszczowa.pl)</w:t>
      </w:r>
      <w:r w:rsidRPr="004C34D3">
        <w:rPr>
          <w:rFonts w:asciiTheme="majorHAnsi" w:hAnsiTheme="majorHAnsi"/>
        </w:rPr>
        <w:t>. Jeżeli wprowadzone zmiany lub uzupełniania treści zapytania ofertowego będą wymagały zmiany treści ofert, Zamawiający przedłuży termin składnia ofert.</w:t>
      </w:r>
    </w:p>
    <w:p w14:paraId="665A30AE" w14:textId="199F9C6F" w:rsidR="0055381B" w:rsidRPr="004C34D3" w:rsidRDefault="0055381B" w:rsidP="00AC2F4A">
      <w:pPr>
        <w:pStyle w:val="Akapitzlist"/>
        <w:numPr>
          <w:ilvl w:val="0"/>
          <w:numId w:val="3"/>
        </w:numPr>
        <w:tabs>
          <w:tab w:val="left" w:pos="709"/>
        </w:tabs>
        <w:spacing w:after="0" w:line="360" w:lineRule="auto"/>
        <w:ind w:left="567" w:hanging="283"/>
        <w:jc w:val="both"/>
        <w:rPr>
          <w:rFonts w:asciiTheme="majorHAnsi" w:hAnsiTheme="majorHAnsi"/>
        </w:rPr>
      </w:pPr>
      <w:r w:rsidRPr="004C34D3">
        <w:rPr>
          <w:rFonts w:asciiTheme="majorHAnsi" w:hAnsiTheme="majorHAnsi"/>
        </w:rPr>
        <w:lastRenderedPageBreak/>
        <w:t>Zamawiający dopuszcza składnie ofert częściowych.</w:t>
      </w:r>
    </w:p>
    <w:p w14:paraId="19BF1A63" w14:textId="43138EED" w:rsidR="008C50FD" w:rsidRPr="004C34D3" w:rsidRDefault="003479FE" w:rsidP="00AC2F4A">
      <w:pPr>
        <w:pStyle w:val="Akapitzlist"/>
        <w:numPr>
          <w:ilvl w:val="0"/>
          <w:numId w:val="1"/>
        </w:numPr>
        <w:tabs>
          <w:tab w:val="left" w:pos="426"/>
        </w:tabs>
        <w:spacing w:after="0" w:line="360" w:lineRule="auto"/>
        <w:jc w:val="both"/>
        <w:rPr>
          <w:rFonts w:asciiTheme="majorHAnsi" w:hAnsiTheme="majorHAnsi"/>
        </w:rPr>
      </w:pPr>
      <w:r w:rsidRPr="004C34D3">
        <w:rPr>
          <w:rFonts w:asciiTheme="majorHAnsi" w:hAnsiTheme="majorHAnsi"/>
        </w:rPr>
        <w:t>Przedmiot</w:t>
      </w:r>
      <w:r w:rsidR="00E51D6B" w:rsidRPr="004C34D3">
        <w:rPr>
          <w:rFonts w:asciiTheme="majorHAnsi" w:hAnsiTheme="majorHAnsi"/>
        </w:rPr>
        <w:t>em</w:t>
      </w:r>
      <w:r w:rsidRPr="004C34D3">
        <w:rPr>
          <w:rFonts w:asciiTheme="majorHAnsi" w:hAnsiTheme="majorHAnsi"/>
        </w:rPr>
        <w:t xml:space="preserve"> zamówienia</w:t>
      </w:r>
      <w:r w:rsidR="00E51D6B" w:rsidRPr="004C34D3">
        <w:rPr>
          <w:rFonts w:asciiTheme="majorHAnsi" w:hAnsiTheme="majorHAnsi"/>
        </w:rPr>
        <w:t xml:space="preserve"> jest</w:t>
      </w:r>
      <w:r w:rsidR="00237985" w:rsidRPr="004C34D3">
        <w:rPr>
          <w:rFonts w:asciiTheme="majorHAnsi" w:hAnsiTheme="majorHAnsi"/>
        </w:rPr>
        <w:t xml:space="preserve"> zakup i dostawa</w:t>
      </w:r>
      <w:r w:rsidR="008C50FD" w:rsidRPr="004C34D3">
        <w:rPr>
          <w:rFonts w:asciiTheme="majorHAnsi" w:hAnsiTheme="majorHAnsi"/>
        </w:rPr>
        <w:t>:</w:t>
      </w:r>
    </w:p>
    <w:p w14:paraId="5BD10998" w14:textId="77339D8D" w:rsidR="008C50FD" w:rsidRDefault="002B1FF1" w:rsidP="00797EDD">
      <w:pPr>
        <w:shd w:val="clear" w:color="auto" w:fill="FFFFFF" w:themeFill="background1"/>
        <w:tabs>
          <w:tab w:val="left" w:pos="426"/>
        </w:tabs>
        <w:spacing w:after="0" w:line="360" w:lineRule="auto"/>
        <w:jc w:val="both"/>
        <w:rPr>
          <w:rFonts w:asciiTheme="majorHAnsi" w:hAnsiTheme="majorHAnsi"/>
          <w:i/>
          <w:iCs/>
        </w:rPr>
      </w:pPr>
      <w:r>
        <w:rPr>
          <w:rFonts w:asciiTheme="majorHAnsi" w:hAnsiTheme="majorHAnsi"/>
          <w:b/>
          <w:bCs/>
          <w:i/>
          <w:iCs/>
        </w:rPr>
        <w:t>Część I</w:t>
      </w:r>
      <w:r w:rsidR="008C50FD" w:rsidRPr="00AC2F4A">
        <w:rPr>
          <w:rFonts w:asciiTheme="majorHAnsi" w:hAnsiTheme="majorHAnsi"/>
          <w:b/>
          <w:bCs/>
          <w:i/>
          <w:iCs/>
        </w:rPr>
        <w:t>:</w:t>
      </w:r>
      <w:r w:rsidR="008C50FD" w:rsidRPr="00AC2F4A">
        <w:rPr>
          <w:rFonts w:asciiTheme="majorHAnsi" w:hAnsiTheme="majorHAnsi"/>
          <w:i/>
          <w:iCs/>
        </w:rPr>
        <w:t xml:space="preserve"> </w:t>
      </w:r>
    </w:p>
    <w:p w14:paraId="3641C442" w14:textId="56ECCD93" w:rsidR="006B247C" w:rsidRPr="002B1FF1" w:rsidRDefault="00797EDD" w:rsidP="00797EDD">
      <w:pPr>
        <w:shd w:val="clear" w:color="auto" w:fill="FFFFFF" w:themeFill="background1"/>
        <w:tabs>
          <w:tab w:val="left" w:pos="426"/>
        </w:tabs>
        <w:spacing w:after="0" w:line="360" w:lineRule="auto"/>
        <w:jc w:val="both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 xml:space="preserve">     </w:t>
      </w:r>
      <w:r w:rsidR="002B1FF1">
        <w:rPr>
          <w:rFonts w:asciiTheme="majorHAnsi" w:hAnsiTheme="majorHAnsi"/>
          <w:b/>
          <w:bCs/>
        </w:rPr>
        <w:t>Ciśnieniomierz naramienny – 28</w:t>
      </w:r>
      <w:r w:rsidR="006B247C" w:rsidRPr="002B1FF1">
        <w:rPr>
          <w:rFonts w:asciiTheme="majorHAnsi" w:hAnsiTheme="majorHAnsi"/>
          <w:b/>
          <w:bCs/>
        </w:rPr>
        <w:t xml:space="preserve"> szt. </w:t>
      </w:r>
    </w:p>
    <w:p w14:paraId="15B65340" w14:textId="20B449BC" w:rsidR="006B247C" w:rsidRDefault="00F704D6" w:rsidP="00F704D6">
      <w:pPr>
        <w:shd w:val="clear" w:color="auto" w:fill="FFFFFF" w:themeFill="background1"/>
        <w:tabs>
          <w:tab w:val="left" w:pos="426"/>
        </w:tabs>
        <w:spacing w:after="0"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Parametry</w:t>
      </w:r>
      <w:r w:rsidR="006B247C" w:rsidRPr="004C34D3">
        <w:rPr>
          <w:rFonts w:asciiTheme="majorHAnsi" w:hAnsiTheme="majorHAnsi"/>
        </w:rPr>
        <w:t>:</w:t>
      </w:r>
    </w:p>
    <w:p w14:paraId="51F950F1" w14:textId="7659779A" w:rsidR="00F704D6" w:rsidRDefault="00F704D6" w:rsidP="00F704D6">
      <w:pPr>
        <w:shd w:val="clear" w:color="auto" w:fill="FFFFFF" w:themeFill="background1"/>
        <w:tabs>
          <w:tab w:val="left" w:pos="426"/>
        </w:tabs>
        <w:spacing w:after="0"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Typ ciśnieniomierza</w:t>
      </w:r>
      <w:r w:rsidR="002B4BDF">
        <w:rPr>
          <w:rFonts w:asciiTheme="majorHAnsi" w:hAnsiTheme="majorHAnsi"/>
        </w:rPr>
        <w:t xml:space="preserve"> </w:t>
      </w:r>
      <w:r w:rsidR="002B4BDF">
        <w:rPr>
          <w:rFonts w:ascii="Times New Roman" w:eastAsia="Times New Roman" w:hAnsi="Times New Roman"/>
          <w:sz w:val="24"/>
          <w:szCs w:val="24"/>
          <w:lang w:eastAsia="pl-PL"/>
        </w:rPr>
        <w:t xml:space="preserve">– </w:t>
      </w:r>
      <w:r>
        <w:rPr>
          <w:rFonts w:asciiTheme="majorHAnsi" w:hAnsiTheme="majorHAnsi"/>
        </w:rPr>
        <w:t xml:space="preserve">naramienny </w:t>
      </w:r>
    </w:p>
    <w:p w14:paraId="614E58F6" w14:textId="3FF07D01" w:rsidR="002B4BDF" w:rsidRDefault="002B4BDF" w:rsidP="00F704D6">
      <w:pPr>
        <w:shd w:val="clear" w:color="auto" w:fill="FFFFFF" w:themeFill="background1"/>
        <w:tabs>
          <w:tab w:val="left" w:pos="426"/>
        </w:tabs>
        <w:spacing w:after="0"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Zapamiętanie daty i czasu pomiaru – tak </w:t>
      </w:r>
    </w:p>
    <w:p w14:paraId="07F862C4" w14:textId="12A9FF32" w:rsidR="002B4BDF" w:rsidRDefault="002B4BDF" w:rsidP="00F704D6">
      <w:pPr>
        <w:shd w:val="clear" w:color="auto" w:fill="FFFFFF" w:themeFill="background1"/>
        <w:tabs>
          <w:tab w:val="left" w:pos="426"/>
        </w:tabs>
        <w:spacing w:after="0"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Liczba zapamiętanych pomiarów dla użytkowania – min. </w:t>
      </w:r>
      <w:r w:rsidR="00FE57B6">
        <w:rPr>
          <w:rFonts w:asciiTheme="majorHAnsi" w:hAnsiTheme="majorHAnsi"/>
        </w:rPr>
        <w:t>4</w:t>
      </w:r>
      <w:r>
        <w:rPr>
          <w:rFonts w:asciiTheme="majorHAnsi" w:hAnsiTheme="majorHAnsi"/>
        </w:rPr>
        <w:t xml:space="preserve">0 </w:t>
      </w:r>
    </w:p>
    <w:p w14:paraId="278D0531" w14:textId="17798D2D" w:rsidR="002B4BDF" w:rsidRDefault="002B4BDF" w:rsidP="00F704D6">
      <w:pPr>
        <w:shd w:val="clear" w:color="auto" w:fill="FFFFFF" w:themeFill="background1"/>
        <w:tabs>
          <w:tab w:val="left" w:pos="426"/>
        </w:tabs>
        <w:spacing w:after="0"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Pomiar pulsu – tak </w:t>
      </w:r>
    </w:p>
    <w:p w14:paraId="1EAFCF52" w14:textId="329AA644" w:rsidR="00FE57B6" w:rsidRDefault="00FE57B6" w:rsidP="00F704D6">
      <w:pPr>
        <w:shd w:val="clear" w:color="auto" w:fill="FFFFFF" w:themeFill="background1"/>
        <w:tabs>
          <w:tab w:val="left" w:pos="426"/>
        </w:tabs>
        <w:spacing w:after="0"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Dokładność pomiaru ciśnienia – +/- 3 mmHg</w:t>
      </w:r>
    </w:p>
    <w:p w14:paraId="0F7A7452" w14:textId="33CE1FB4" w:rsidR="00FE57B6" w:rsidRDefault="00FE57B6" w:rsidP="00F704D6">
      <w:pPr>
        <w:shd w:val="clear" w:color="auto" w:fill="FFFFFF" w:themeFill="background1"/>
        <w:tabs>
          <w:tab w:val="left" w:pos="426"/>
        </w:tabs>
        <w:spacing w:after="0"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Dokładność pomiaru pulsu </w:t>
      </w:r>
      <w:r w:rsidR="00BD1F10">
        <w:rPr>
          <w:rFonts w:asciiTheme="majorHAnsi" w:hAnsiTheme="majorHAnsi"/>
        </w:rPr>
        <w:t>–</w:t>
      </w:r>
      <w:r>
        <w:rPr>
          <w:rFonts w:asciiTheme="majorHAnsi" w:hAnsiTheme="majorHAnsi"/>
        </w:rPr>
        <w:t xml:space="preserve"> +/- </w:t>
      </w:r>
      <w:r w:rsidR="00BD1F10">
        <w:rPr>
          <w:rFonts w:asciiTheme="majorHAnsi" w:hAnsiTheme="majorHAnsi"/>
        </w:rPr>
        <w:t xml:space="preserve">5 odczytu </w:t>
      </w:r>
    </w:p>
    <w:p w14:paraId="05A30DC4" w14:textId="7754124B" w:rsidR="00BD1F10" w:rsidRDefault="00BD1F10" w:rsidP="00F704D6">
      <w:pPr>
        <w:shd w:val="clear" w:color="auto" w:fill="FFFFFF" w:themeFill="background1"/>
        <w:tabs>
          <w:tab w:val="left" w:pos="426"/>
        </w:tabs>
        <w:spacing w:after="0"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Sposób pomiaru – oscylometryczny </w:t>
      </w:r>
    </w:p>
    <w:p w14:paraId="2D29A5F4" w14:textId="382241CE" w:rsidR="002B4BDF" w:rsidRDefault="002B4BDF" w:rsidP="00F704D6">
      <w:pPr>
        <w:shd w:val="clear" w:color="auto" w:fill="FFFFFF" w:themeFill="background1"/>
        <w:tabs>
          <w:tab w:val="left" w:pos="426"/>
        </w:tabs>
        <w:spacing w:after="0"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Zakres pomiarów ciśnienia – 0-300 mmHg </w:t>
      </w:r>
    </w:p>
    <w:p w14:paraId="112AF5BE" w14:textId="2F6909E0" w:rsidR="002B4BDF" w:rsidRDefault="002B4BDF" w:rsidP="00F704D6">
      <w:pPr>
        <w:shd w:val="clear" w:color="auto" w:fill="FFFFFF" w:themeFill="background1"/>
        <w:tabs>
          <w:tab w:val="left" w:pos="426"/>
        </w:tabs>
        <w:spacing w:after="0"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Zakres pomiarów pulsu –  40-199 uderzeń/minutę </w:t>
      </w:r>
    </w:p>
    <w:p w14:paraId="6BAC9949" w14:textId="08036285" w:rsidR="002B4BDF" w:rsidRDefault="002B4BDF" w:rsidP="00F704D6">
      <w:pPr>
        <w:shd w:val="clear" w:color="auto" w:fill="FFFFFF" w:themeFill="background1"/>
        <w:tabs>
          <w:tab w:val="left" w:pos="426"/>
        </w:tabs>
        <w:spacing w:after="0"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Funkcje dodatkowe – automatyczne pompowanie i spuszczanie powietrza, wykrywanie arytmii, wyświetlacz LCD </w:t>
      </w:r>
    </w:p>
    <w:p w14:paraId="3AF7261B" w14:textId="18D7C928" w:rsidR="00FE57B6" w:rsidRDefault="00FE57B6" w:rsidP="00F704D6">
      <w:pPr>
        <w:shd w:val="clear" w:color="auto" w:fill="FFFFFF" w:themeFill="background1"/>
        <w:tabs>
          <w:tab w:val="left" w:pos="426"/>
        </w:tabs>
        <w:spacing w:after="0"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Sygnalizacja zużycia baterii – tak </w:t>
      </w:r>
    </w:p>
    <w:p w14:paraId="294CB8CF" w14:textId="4D82CC37" w:rsidR="00FE57B6" w:rsidRDefault="00FE57B6" w:rsidP="00F704D6">
      <w:pPr>
        <w:shd w:val="clear" w:color="auto" w:fill="FFFFFF" w:themeFill="background1"/>
        <w:tabs>
          <w:tab w:val="left" w:pos="426"/>
        </w:tabs>
        <w:spacing w:after="0"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Wielkość mankietu – 22-42 cm</w:t>
      </w:r>
    </w:p>
    <w:p w14:paraId="10815ABD" w14:textId="77002E25" w:rsidR="00FE57B6" w:rsidRDefault="00FE57B6" w:rsidP="00F704D6">
      <w:pPr>
        <w:shd w:val="clear" w:color="auto" w:fill="FFFFFF" w:themeFill="background1"/>
        <w:tabs>
          <w:tab w:val="left" w:pos="426"/>
        </w:tabs>
        <w:spacing w:after="0"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Wyposażenie – etui, instrukcja obsługi w języku polskim, karta gwarancja, mankiet pomiarowy, zasilacz 6V, 4 baterie AA</w:t>
      </w:r>
    </w:p>
    <w:p w14:paraId="3BE73764" w14:textId="7BBE850B" w:rsidR="00FE57B6" w:rsidRDefault="00FE57B6" w:rsidP="00F704D6">
      <w:pPr>
        <w:shd w:val="clear" w:color="auto" w:fill="FFFFFF" w:themeFill="background1"/>
        <w:tabs>
          <w:tab w:val="left" w:pos="426"/>
        </w:tabs>
        <w:spacing w:after="0"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Gwarancja –</w:t>
      </w:r>
      <w:r w:rsidR="00BD1F10">
        <w:rPr>
          <w:rFonts w:asciiTheme="majorHAnsi" w:hAnsiTheme="majorHAnsi"/>
        </w:rPr>
        <w:t xml:space="preserve"> 24</w:t>
      </w:r>
      <w:r>
        <w:rPr>
          <w:rFonts w:asciiTheme="majorHAnsi" w:hAnsiTheme="majorHAnsi"/>
        </w:rPr>
        <w:t xml:space="preserve"> </w:t>
      </w:r>
      <w:r w:rsidR="00BD1F10">
        <w:rPr>
          <w:rFonts w:asciiTheme="majorHAnsi" w:hAnsiTheme="majorHAnsi"/>
        </w:rPr>
        <w:t>miesiące</w:t>
      </w:r>
    </w:p>
    <w:p w14:paraId="1331367E" w14:textId="54688A31" w:rsidR="00FE57B6" w:rsidRDefault="00BD1F10" w:rsidP="00F704D6">
      <w:pPr>
        <w:shd w:val="clear" w:color="auto" w:fill="FFFFFF" w:themeFill="background1"/>
        <w:tabs>
          <w:tab w:val="left" w:pos="426"/>
        </w:tabs>
        <w:spacing w:after="0"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Kolor – czarny </w:t>
      </w:r>
    </w:p>
    <w:p w14:paraId="498A5849" w14:textId="77777777" w:rsidR="00C34509" w:rsidRDefault="00C34509" w:rsidP="00F704D6">
      <w:pPr>
        <w:shd w:val="clear" w:color="auto" w:fill="FFFFFF" w:themeFill="background1"/>
        <w:tabs>
          <w:tab w:val="left" w:pos="426"/>
        </w:tabs>
        <w:spacing w:after="0" w:line="360" w:lineRule="auto"/>
        <w:jc w:val="both"/>
        <w:rPr>
          <w:rFonts w:asciiTheme="majorHAnsi" w:hAnsiTheme="majorHAnsi"/>
        </w:rPr>
      </w:pPr>
    </w:p>
    <w:p w14:paraId="4660C2F9" w14:textId="0924ADBE" w:rsidR="00797EDD" w:rsidRDefault="00797EDD" w:rsidP="00797EDD">
      <w:pPr>
        <w:tabs>
          <w:tab w:val="left" w:pos="426"/>
        </w:tabs>
        <w:spacing w:after="0" w:line="360" w:lineRule="auto"/>
        <w:jc w:val="both"/>
        <w:rPr>
          <w:rFonts w:asciiTheme="majorHAnsi" w:hAnsiTheme="majorHAnsi"/>
          <w:b/>
          <w:bCs/>
          <w:i/>
          <w:iCs/>
        </w:rPr>
      </w:pPr>
      <w:r>
        <w:rPr>
          <w:rFonts w:asciiTheme="majorHAnsi" w:hAnsiTheme="majorHAnsi"/>
          <w:b/>
          <w:bCs/>
          <w:i/>
          <w:iCs/>
        </w:rPr>
        <w:t>Część II:</w:t>
      </w:r>
    </w:p>
    <w:p w14:paraId="3E734AA2" w14:textId="7EC139CD" w:rsidR="00797EDD" w:rsidRPr="004A00DF" w:rsidRDefault="00797EDD" w:rsidP="004A00DF">
      <w:pPr>
        <w:shd w:val="clear" w:color="auto" w:fill="FFFFFF" w:themeFill="background1"/>
        <w:tabs>
          <w:tab w:val="left" w:pos="426"/>
        </w:tabs>
        <w:spacing w:after="0" w:line="360" w:lineRule="auto"/>
        <w:jc w:val="both"/>
        <w:rPr>
          <w:rFonts w:asciiTheme="majorHAnsi" w:hAnsiTheme="majorHAnsi"/>
          <w:b/>
          <w:bCs/>
        </w:rPr>
      </w:pPr>
      <w:r w:rsidRPr="004A00DF">
        <w:rPr>
          <w:rFonts w:asciiTheme="majorHAnsi" w:hAnsiTheme="majorHAnsi"/>
          <w:b/>
          <w:bCs/>
        </w:rPr>
        <w:t xml:space="preserve">   Dysk zewnętrzny – 18 szt. </w:t>
      </w:r>
    </w:p>
    <w:p w14:paraId="0B953053" w14:textId="77777777" w:rsidR="00F704D6" w:rsidRPr="004A00DF" w:rsidRDefault="00F704D6" w:rsidP="004A00DF">
      <w:pPr>
        <w:shd w:val="clear" w:color="auto" w:fill="FFFFFF" w:themeFill="background1"/>
        <w:spacing w:after="0" w:line="360" w:lineRule="auto"/>
        <w:rPr>
          <w:rFonts w:asciiTheme="majorHAnsi" w:eastAsia="Times New Roman" w:hAnsiTheme="majorHAnsi"/>
          <w:lang w:eastAsia="pl-PL"/>
        </w:rPr>
      </w:pPr>
      <w:r w:rsidRPr="004A00DF">
        <w:rPr>
          <w:rFonts w:asciiTheme="majorHAnsi" w:eastAsia="Times New Roman" w:hAnsiTheme="majorHAnsi"/>
          <w:lang w:eastAsia="pl-PL"/>
        </w:rPr>
        <w:t xml:space="preserve">Rodzaj dysku – HDD </w:t>
      </w:r>
    </w:p>
    <w:p w14:paraId="756BA143" w14:textId="77777777" w:rsidR="00F704D6" w:rsidRPr="004A00DF" w:rsidRDefault="00F704D6" w:rsidP="004A00DF">
      <w:pPr>
        <w:shd w:val="clear" w:color="auto" w:fill="FFFFFF" w:themeFill="background1"/>
        <w:spacing w:after="0" w:line="360" w:lineRule="auto"/>
        <w:rPr>
          <w:rFonts w:asciiTheme="majorHAnsi" w:eastAsia="Times New Roman" w:hAnsiTheme="majorHAnsi"/>
          <w:lang w:eastAsia="pl-PL"/>
        </w:rPr>
      </w:pPr>
      <w:r w:rsidRPr="004A00DF">
        <w:rPr>
          <w:rFonts w:asciiTheme="majorHAnsi" w:eastAsia="Times New Roman" w:hAnsiTheme="majorHAnsi"/>
          <w:lang w:eastAsia="pl-PL"/>
        </w:rPr>
        <w:t>Pojemność – 2 TB</w:t>
      </w:r>
    </w:p>
    <w:p w14:paraId="3D1681A0" w14:textId="77777777" w:rsidR="00F704D6" w:rsidRPr="004A00DF" w:rsidRDefault="00F704D6" w:rsidP="004A00DF">
      <w:pPr>
        <w:shd w:val="clear" w:color="auto" w:fill="FFFFFF" w:themeFill="background1"/>
        <w:spacing w:after="0" w:line="360" w:lineRule="auto"/>
        <w:rPr>
          <w:rFonts w:asciiTheme="majorHAnsi" w:eastAsia="Times New Roman" w:hAnsiTheme="majorHAnsi"/>
          <w:lang w:eastAsia="pl-PL"/>
        </w:rPr>
      </w:pPr>
      <w:r w:rsidRPr="004A00DF">
        <w:rPr>
          <w:rFonts w:asciiTheme="majorHAnsi" w:eastAsia="Times New Roman" w:hAnsiTheme="majorHAnsi"/>
          <w:lang w:eastAsia="pl-PL"/>
        </w:rPr>
        <w:t>Format – 2.5"</w:t>
      </w:r>
    </w:p>
    <w:p w14:paraId="23779B63" w14:textId="77777777" w:rsidR="00F704D6" w:rsidRPr="004A00DF" w:rsidRDefault="00F704D6" w:rsidP="004A00DF">
      <w:pPr>
        <w:shd w:val="clear" w:color="auto" w:fill="FFFFFF" w:themeFill="background1"/>
        <w:spacing w:after="0" w:line="360" w:lineRule="auto"/>
        <w:rPr>
          <w:rFonts w:asciiTheme="majorHAnsi" w:eastAsia="Times New Roman" w:hAnsiTheme="majorHAnsi"/>
          <w:lang w:eastAsia="pl-PL"/>
        </w:rPr>
      </w:pPr>
      <w:r w:rsidRPr="004A00DF">
        <w:rPr>
          <w:rFonts w:asciiTheme="majorHAnsi" w:eastAsia="Times New Roman" w:hAnsiTheme="majorHAnsi"/>
          <w:lang w:eastAsia="pl-PL"/>
        </w:rPr>
        <w:t>Interfejs – USB 3.0</w:t>
      </w:r>
    </w:p>
    <w:p w14:paraId="3E90EAA6" w14:textId="77777777" w:rsidR="00F704D6" w:rsidRPr="004A00DF" w:rsidRDefault="00F704D6" w:rsidP="004A00DF">
      <w:pPr>
        <w:shd w:val="clear" w:color="auto" w:fill="FFFFFF" w:themeFill="background1"/>
        <w:spacing w:after="0" w:line="360" w:lineRule="auto"/>
        <w:rPr>
          <w:rFonts w:asciiTheme="majorHAnsi" w:eastAsia="Times New Roman" w:hAnsiTheme="majorHAnsi"/>
          <w:lang w:eastAsia="pl-PL"/>
        </w:rPr>
      </w:pPr>
      <w:r w:rsidRPr="004A00DF">
        <w:rPr>
          <w:rFonts w:asciiTheme="majorHAnsi" w:eastAsia="Times New Roman" w:hAnsiTheme="majorHAnsi"/>
          <w:lang w:eastAsia="pl-PL"/>
        </w:rPr>
        <w:t>Prędkość interfejsu – 5 GB/s</w:t>
      </w:r>
    </w:p>
    <w:p w14:paraId="5886B94C" w14:textId="77777777" w:rsidR="00F704D6" w:rsidRPr="004A00DF" w:rsidRDefault="00F704D6" w:rsidP="004A00DF">
      <w:pPr>
        <w:shd w:val="clear" w:color="auto" w:fill="FFFFFF" w:themeFill="background1"/>
        <w:spacing w:after="0" w:line="360" w:lineRule="auto"/>
        <w:rPr>
          <w:rFonts w:asciiTheme="majorHAnsi" w:eastAsia="Times New Roman" w:hAnsiTheme="majorHAnsi"/>
          <w:lang w:eastAsia="pl-PL"/>
        </w:rPr>
      </w:pPr>
      <w:r w:rsidRPr="004A00DF">
        <w:rPr>
          <w:rFonts w:asciiTheme="majorHAnsi" w:eastAsia="Times New Roman" w:hAnsiTheme="majorHAnsi"/>
          <w:lang w:eastAsia="pl-PL"/>
        </w:rPr>
        <w:t>Prędkość obrotowa [</w:t>
      </w:r>
      <w:proofErr w:type="spellStart"/>
      <w:r w:rsidRPr="004A00DF">
        <w:rPr>
          <w:rFonts w:asciiTheme="majorHAnsi" w:eastAsia="Times New Roman" w:hAnsiTheme="majorHAnsi"/>
          <w:lang w:eastAsia="pl-PL"/>
        </w:rPr>
        <w:t>obr</w:t>
      </w:r>
      <w:proofErr w:type="spellEnd"/>
      <w:r w:rsidRPr="004A00DF">
        <w:rPr>
          <w:rFonts w:asciiTheme="majorHAnsi" w:eastAsia="Times New Roman" w:hAnsiTheme="majorHAnsi"/>
          <w:lang w:eastAsia="pl-PL"/>
        </w:rPr>
        <w:t xml:space="preserve">/min] – 7200 </w:t>
      </w:r>
    </w:p>
    <w:p w14:paraId="437F6E07" w14:textId="77777777" w:rsidR="00F704D6" w:rsidRPr="004A00DF" w:rsidRDefault="00F704D6" w:rsidP="004A00DF">
      <w:pPr>
        <w:shd w:val="clear" w:color="auto" w:fill="FFFFFF" w:themeFill="background1"/>
        <w:spacing w:after="0" w:line="360" w:lineRule="auto"/>
        <w:rPr>
          <w:rFonts w:asciiTheme="majorHAnsi" w:eastAsia="Times New Roman" w:hAnsiTheme="majorHAnsi"/>
          <w:lang w:eastAsia="pl-PL"/>
        </w:rPr>
      </w:pPr>
      <w:r w:rsidRPr="004A00DF">
        <w:rPr>
          <w:rFonts w:asciiTheme="majorHAnsi" w:eastAsia="Times New Roman" w:hAnsiTheme="majorHAnsi"/>
          <w:lang w:eastAsia="pl-PL"/>
        </w:rPr>
        <w:t>Dołączone akcesoria - Kabel USB</w:t>
      </w:r>
    </w:p>
    <w:p w14:paraId="0AACDF15" w14:textId="77777777" w:rsidR="00F704D6" w:rsidRPr="004A00DF" w:rsidRDefault="00F704D6" w:rsidP="004A00DF">
      <w:pPr>
        <w:shd w:val="clear" w:color="auto" w:fill="FFFFFF" w:themeFill="background1"/>
        <w:spacing w:after="0" w:line="360" w:lineRule="auto"/>
        <w:rPr>
          <w:rFonts w:asciiTheme="majorHAnsi" w:eastAsia="Times New Roman" w:hAnsiTheme="majorHAnsi"/>
          <w:lang w:eastAsia="pl-PL"/>
        </w:rPr>
      </w:pPr>
      <w:r w:rsidRPr="004A00DF">
        <w:rPr>
          <w:rFonts w:asciiTheme="majorHAnsi" w:eastAsia="Times New Roman" w:hAnsiTheme="majorHAnsi"/>
          <w:lang w:eastAsia="pl-PL"/>
        </w:rPr>
        <w:lastRenderedPageBreak/>
        <w:t xml:space="preserve">Inne – </w:t>
      </w:r>
      <w:proofErr w:type="spellStart"/>
      <w:r w:rsidRPr="004A00DF">
        <w:rPr>
          <w:rFonts w:asciiTheme="majorHAnsi" w:eastAsia="Times New Roman" w:hAnsiTheme="majorHAnsi"/>
          <w:lang w:eastAsia="pl-PL"/>
        </w:rPr>
        <w:t>Kompatabilność</w:t>
      </w:r>
      <w:proofErr w:type="spellEnd"/>
      <w:r w:rsidRPr="004A00DF">
        <w:rPr>
          <w:rFonts w:asciiTheme="majorHAnsi" w:eastAsia="Times New Roman" w:hAnsiTheme="majorHAnsi"/>
          <w:lang w:eastAsia="pl-PL"/>
        </w:rPr>
        <w:t xml:space="preserve"> z Windows i Mac OS, Seagate </w:t>
      </w:r>
      <w:proofErr w:type="spellStart"/>
      <w:r w:rsidRPr="004A00DF">
        <w:rPr>
          <w:rFonts w:asciiTheme="majorHAnsi" w:eastAsia="Times New Roman" w:hAnsiTheme="majorHAnsi"/>
          <w:lang w:eastAsia="pl-PL"/>
        </w:rPr>
        <w:t>Rescue</w:t>
      </w:r>
      <w:proofErr w:type="spellEnd"/>
      <w:r w:rsidRPr="004A00DF">
        <w:rPr>
          <w:rFonts w:asciiTheme="majorHAnsi" w:eastAsia="Times New Roman" w:hAnsiTheme="majorHAnsi"/>
          <w:lang w:eastAsia="pl-PL"/>
        </w:rPr>
        <w:t xml:space="preserve"> Services (usługi odzyskiwania danych)</w:t>
      </w:r>
    </w:p>
    <w:p w14:paraId="24F6E89F" w14:textId="77777777" w:rsidR="00F704D6" w:rsidRPr="004A00DF" w:rsidRDefault="00F704D6" w:rsidP="004A00DF">
      <w:pPr>
        <w:shd w:val="clear" w:color="auto" w:fill="FFFFFF" w:themeFill="background1"/>
        <w:spacing w:after="0" w:line="360" w:lineRule="auto"/>
        <w:rPr>
          <w:rFonts w:asciiTheme="majorHAnsi" w:eastAsia="Times New Roman" w:hAnsiTheme="majorHAnsi"/>
          <w:lang w:eastAsia="pl-PL"/>
        </w:rPr>
      </w:pPr>
      <w:r w:rsidRPr="004A00DF">
        <w:rPr>
          <w:rFonts w:asciiTheme="majorHAnsi" w:eastAsia="Times New Roman" w:hAnsiTheme="majorHAnsi"/>
          <w:lang w:eastAsia="pl-PL"/>
        </w:rPr>
        <w:t>Kolor - Czarny</w:t>
      </w:r>
    </w:p>
    <w:p w14:paraId="2F46D3E2" w14:textId="77777777" w:rsidR="00F704D6" w:rsidRPr="004A00DF" w:rsidRDefault="00F704D6" w:rsidP="004A00DF">
      <w:pPr>
        <w:shd w:val="clear" w:color="auto" w:fill="FFFFFF" w:themeFill="background1"/>
        <w:spacing w:after="0" w:line="360" w:lineRule="auto"/>
        <w:rPr>
          <w:rFonts w:asciiTheme="majorHAnsi" w:eastAsia="Times New Roman" w:hAnsiTheme="majorHAnsi"/>
          <w:lang w:eastAsia="pl-PL"/>
        </w:rPr>
      </w:pPr>
      <w:r w:rsidRPr="004A00DF">
        <w:rPr>
          <w:rFonts w:asciiTheme="majorHAnsi" w:eastAsia="Times New Roman" w:hAnsiTheme="majorHAnsi"/>
          <w:lang w:eastAsia="pl-PL"/>
        </w:rPr>
        <w:t>Wysokość – min. 12 mm</w:t>
      </w:r>
    </w:p>
    <w:p w14:paraId="4B3B60D0" w14:textId="77777777" w:rsidR="00F704D6" w:rsidRPr="004A00DF" w:rsidRDefault="00F704D6" w:rsidP="004A00DF">
      <w:pPr>
        <w:shd w:val="clear" w:color="auto" w:fill="FFFFFF" w:themeFill="background1"/>
        <w:spacing w:after="0" w:line="360" w:lineRule="auto"/>
        <w:rPr>
          <w:rFonts w:asciiTheme="majorHAnsi" w:eastAsia="Times New Roman" w:hAnsiTheme="majorHAnsi"/>
          <w:lang w:eastAsia="pl-PL"/>
        </w:rPr>
      </w:pPr>
      <w:r w:rsidRPr="004A00DF">
        <w:rPr>
          <w:rFonts w:asciiTheme="majorHAnsi" w:eastAsia="Times New Roman" w:hAnsiTheme="majorHAnsi"/>
          <w:lang w:eastAsia="pl-PL"/>
        </w:rPr>
        <w:t>Szerokość – min 80 mm</w:t>
      </w:r>
    </w:p>
    <w:p w14:paraId="3FFDF1FD" w14:textId="77777777" w:rsidR="00F704D6" w:rsidRPr="004A00DF" w:rsidRDefault="00F704D6" w:rsidP="004A00DF">
      <w:pPr>
        <w:shd w:val="clear" w:color="auto" w:fill="FFFFFF" w:themeFill="background1"/>
        <w:spacing w:after="0" w:line="360" w:lineRule="auto"/>
        <w:rPr>
          <w:rFonts w:asciiTheme="majorHAnsi" w:eastAsia="Times New Roman" w:hAnsiTheme="majorHAnsi"/>
          <w:lang w:eastAsia="pl-PL"/>
        </w:rPr>
      </w:pPr>
      <w:r w:rsidRPr="004A00DF">
        <w:rPr>
          <w:rFonts w:asciiTheme="majorHAnsi" w:eastAsia="Times New Roman" w:hAnsiTheme="majorHAnsi"/>
          <w:lang w:eastAsia="pl-PL"/>
        </w:rPr>
        <w:t>Głębokość – min 115 mm</w:t>
      </w:r>
    </w:p>
    <w:p w14:paraId="0C395C5E" w14:textId="77777777" w:rsidR="00F704D6" w:rsidRPr="004A00DF" w:rsidRDefault="00F704D6" w:rsidP="004A00DF">
      <w:pPr>
        <w:shd w:val="clear" w:color="auto" w:fill="FFFFFF" w:themeFill="background1"/>
        <w:spacing w:after="0" w:line="360" w:lineRule="auto"/>
        <w:rPr>
          <w:rFonts w:asciiTheme="majorHAnsi" w:eastAsia="Times New Roman" w:hAnsiTheme="majorHAnsi"/>
          <w:lang w:eastAsia="pl-PL"/>
        </w:rPr>
      </w:pPr>
      <w:r w:rsidRPr="004A00DF">
        <w:rPr>
          <w:rFonts w:asciiTheme="majorHAnsi" w:eastAsia="Times New Roman" w:hAnsiTheme="majorHAnsi"/>
          <w:lang w:eastAsia="pl-PL"/>
        </w:rPr>
        <w:t>Waga – min 150 g</w:t>
      </w:r>
    </w:p>
    <w:p w14:paraId="0F993361" w14:textId="77777777" w:rsidR="00F704D6" w:rsidRPr="004A00DF" w:rsidRDefault="00F704D6" w:rsidP="004A00DF">
      <w:pPr>
        <w:shd w:val="clear" w:color="auto" w:fill="FFFFFF" w:themeFill="background1"/>
        <w:spacing w:after="0" w:line="360" w:lineRule="auto"/>
        <w:contextualSpacing/>
        <w:rPr>
          <w:rFonts w:asciiTheme="majorHAnsi" w:eastAsia="Times New Roman" w:hAnsiTheme="majorHAnsi"/>
          <w:lang w:eastAsia="pl-PL"/>
        </w:rPr>
      </w:pPr>
      <w:r w:rsidRPr="004A00DF">
        <w:rPr>
          <w:rFonts w:asciiTheme="majorHAnsi" w:eastAsia="Times New Roman" w:hAnsiTheme="majorHAnsi"/>
          <w:lang w:eastAsia="pl-PL"/>
        </w:rPr>
        <w:t>Gwarancja - 24 miesiące (gwarancja producenta)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99"/>
        <w:gridCol w:w="3634"/>
      </w:tblGrid>
      <w:tr w:rsidR="00F704D6" w:rsidRPr="004A00DF" w14:paraId="25FEE1A5" w14:textId="77777777" w:rsidTr="0092016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354D0AE" w14:textId="77777777" w:rsidR="00F704D6" w:rsidRPr="004A00DF" w:rsidRDefault="00F704D6" w:rsidP="004A00DF">
            <w:pPr>
              <w:spacing w:after="0" w:line="360" w:lineRule="auto"/>
              <w:ind w:left="-45"/>
              <w:rPr>
                <w:rFonts w:asciiTheme="majorHAnsi" w:eastAsia="Times New Roman" w:hAnsiTheme="majorHAnsi"/>
                <w:bCs/>
                <w:lang w:eastAsia="pl-PL"/>
              </w:rPr>
            </w:pPr>
            <w:r w:rsidRPr="004A00DF">
              <w:rPr>
                <w:rFonts w:asciiTheme="majorHAnsi" w:eastAsia="Times New Roman" w:hAnsiTheme="majorHAnsi"/>
                <w:bCs/>
                <w:lang w:eastAsia="pl-PL"/>
              </w:rPr>
              <w:t>Załączona dokumentacja -</w:t>
            </w:r>
          </w:p>
        </w:tc>
        <w:tc>
          <w:tcPr>
            <w:tcW w:w="0" w:type="auto"/>
            <w:vAlign w:val="center"/>
            <w:hideMark/>
          </w:tcPr>
          <w:p w14:paraId="67D65EC7" w14:textId="77777777" w:rsidR="00F704D6" w:rsidRPr="004A00DF" w:rsidRDefault="00F704D6" w:rsidP="004A00DF">
            <w:pPr>
              <w:spacing w:after="0" w:line="360" w:lineRule="auto"/>
              <w:rPr>
                <w:rFonts w:asciiTheme="majorHAnsi" w:eastAsia="Times New Roman" w:hAnsiTheme="majorHAnsi"/>
                <w:lang w:eastAsia="pl-PL"/>
              </w:rPr>
            </w:pPr>
            <w:r w:rsidRPr="004A00DF">
              <w:rPr>
                <w:rFonts w:asciiTheme="majorHAnsi" w:eastAsia="Times New Roman" w:hAnsiTheme="majorHAnsi"/>
                <w:lang w:eastAsia="pl-PL"/>
              </w:rPr>
              <w:t xml:space="preserve">Instrukcja obsługi, Karta gwarancyjna </w:t>
            </w:r>
          </w:p>
        </w:tc>
      </w:tr>
    </w:tbl>
    <w:p w14:paraId="1230275B" w14:textId="77777777" w:rsidR="002B1FF1" w:rsidRDefault="002B1FF1" w:rsidP="00AC2F4A">
      <w:pPr>
        <w:tabs>
          <w:tab w:val="left" w:pos="426"/>
        </w:tabs>
        <w:spacing w:after="0" w:line="360" w:lineRule="auto"/>
        <w:jc w:val="both"/>
        <w:rPr>
          <w:rFonts w:asciiTheme="majorHAnsi" w:hAnsiTheme="majorHAnsi"/>
        </w:rPr>
      </w:pPr>
    </w:p>
    <w:p w14:paraId="0BFF4139" w14:textId="568351FA" w:rsidR="006B247C" w:rsidRDefault="002B1FF1" w:rsidP="00AC2F4A">
      <w:pPr>
        <w:tabs>
          <w:tab w:val="left" w:pos="426"/>
        </w:tabs>
        <w:spacing w:after="0" w:line="360" w:lineRule="auto"/>
        <w:jc w:val="both"/>
        <w:rPr>
          <w:rFonts w:asciiTheme="majorHAnsi" w:hAnsiTheme="majorHAnsi"/>
          <w:b/>
          <w:bCs/>
          <w:i/>
          <w:iCs/>
        </w:rPr>
      </w:pPr>
      <w:r>
        <w:rPr>
          <w:rFonts w:asciiTheme="majorHAnsi" w:hAnsiTheme="majorHAnsi"/>
          <w:b/>
          <w:bCs/>
          <w:i/>
          <w:iCs/>
        </w:rPr>
        <w:t>Część I</w:t>
      </w:r>
      <w:r w:rsidR="00797EDD">
        <w:rPr>
          <w:rFonts w:asciiTheme="majorHAnsi" w:hAnsiTheme="majorHAnsi"/>
          <w:b/>
          <w:bCs/>
          <w:i/>
          <w:iCs/>
        </w:rPr>
        <w:t>I</w:t>
      </w:r>
      <w:r>
        <w:rPr>
          <w:rFonts w:asciiTheme="majorHAnsi" w:hAnsiTheme="majorHAnsi"/>
          <w:b/>
          <w:bCs/>
          <w:i/>
          <w:iCs/>
        </w:rPr>
        <w:t>I:</w:t>
      </w:r>
    </w:p>
    <w:p w14:paraId="6429695E" w14:textId="02F6A5A6" w:rsidR="0069251B" w:rsidRPr="00AC2F4A" w:rsidRDefault="0069251B" w:rsidP="00AC2F4A">
      <w:pPr>
        <w:tabs>
          <w:tab w:val="left" w:pos="426"/>
        </w:tabs>
        <w:spacing w:after="0" w:line="360" w:lineRule="auto"/>
        <w:jc w:val="both"/>
        <w:rPr>
          <w:rFonts w:asciiTheme="majorHAnsi" w:hAnsiTheme="majorHAnsi"/>
          <w:b/>
          <w:bCs/>
          <w:i/>
          <w:iCs/>
        </w:rPr>
      </w:pPr>
      <w:r>
        <w:rPr>
          <w:rFonts w:asciiTheme="majorHAnsi" w:hAnsiTheme="majorHAnsi"/>
          <w:b/>
          <w:bCs/>
          <w:i/>
          <w:iCs/>
        </w:rPr>
        <w:t xml:space="preserve">Zestaw: </w:t>
      </w:r>
    </w:p>
    <w:p w14:paraId="6872D57E" w14:textId="303B83D8" w:rsidR="006B247C" w:rsidRPr="00AC2F4A" w:rsidRDefault="006B247C" w:rsidP="00AC2F4A">
      <w:pPr>
        <w:pStyle w:val="Akapitzlist"/>
        <w:numPr>
          <w:ilvl w:val="1"/>
          <w:numId w:val="3"/>
        </w:numPr>
        <w:tabs>
          <w:tab w:val="left" w:pos="426"/>
        </w:tabs>
        <w:spacing w:after="0" w:line="360" w:lineRule="auto"/>
        <w:ind w:left="426"/>
        <w:jc w:val="both"/>
        <w:rPr>
          <w:rFonts w:asciiTheme="majorHAnsi" w:hAnsiTheme="majorHAnsi"/>
          <w:b/>
          <w:bCs/>
        </w:rPr>
      </w:pPr>
      <w:r w:rsidRPr="00AC2F4A">
        <w:rPr>
          <w:rFonts w:asciiTheme="majorHAnsi" w:hAnsiTheme="majorHAnsi"/>
          <w:b/>
          <w:bCs/>
        </w:rPr>
        <w:t xml:space="preserve">Komplet pościeli dla dzieci do </w:t>
      </w:r>
      <w:r w:rsidR="002B1FF1">
        <w:rPr>
          <w:rFonts w:asciiTheme="majorHAnsi" w:hAnsiTheme="majorHAnsi"/>
          <w:b/>
          <w:bCs/>
        </w:rPr>
        <w:t>łóżeczka – do 6</w:t>
      </w:r>
      <w:r w:rsidRPr="00AC2F4A">
        <w:rPr>
          <w:rFonts w:asciiTheme="majorHAnsi" w:hAnsiTheme="majorHAnsi"/>
          <w:b/>
          <w:bCs/>
        </w:rPr>
        <w:t xml:space="preserve"> szt.</w:t>
      </w:r>
    </w:p>
    <w:p w14:paraId="3D405AD3" w14:textId="7D171230" w:rsidR="006B247C" w:rsidRPr="004C34D3" w:rsidRDefault="006B247C" w:rsidP="00AC2F4A">
      <w:pPr>
        <w:tabs>
          <w:tab w:val="left" w:pos="426"/>
        </w:tabs>
        <w:spacing w:after="0" w:line="360" w:lineRule="auto"/>
        <w:jc w:val="both"/>
        <w:rPr>
          <w:rFonts w:asciiTheme="majorHAnsi" w:hAnsiTheme="majorHAnsi"/>
        </w:rPr>
      </w:pPr>
      <w:r w:rsidRPr="004C34D3">
        <w:rPr>
          <w:rFonts w:asciiTheme="majorHAnsi" w:hAnsiTheme="majorHAnsi"/>
        </w:rPr>
        <w:t>Wymagania:</w:t>
      </w:r>
    </w:p>
    <w:p w14:paraId="05C172AD" w14:textId="79AE59F0" w:rsidR="006B247C" w:rsidRPr="004C34D3" w:rsidRDefault="006B247C" w:rsidP="00AC2F4A">
      <w:pPr>
        <w:spacing w:after="0" w:line="360" w:lineRule="auto"/>
        <w:rPr>
          <w:rFonts w:asciiTheme="majorHAnsi" w:hAnsiTheme="majorHAnsi" w:cstheme="minorHAnsi"/>
        </w:rPr>
      </w:pPr>
      <w:r w:rsidRPr="004C34D3">
        <w:rPr>
          <w:rFonts w:asciiTheme="majorHAnsi" w:hAnsiTheme="majorHAnsi" w:cstheme="minorHAnsi"/>
        </w:rPr>
        <w:t xml:space="preserve">Kołdra </w:t>
      </w:r>
      <w:r w:rsidR="00797EDD">
        <w:rPr>
          <w:rFonts w:asciiTheme="majorHAnsi" w:hAnsiTheme="majorHAnsi" w:cstheme="minorHAnsi"/>
        </w:rPr>
        <w:t xml:space="preserve">antyalergiczna </w:t>
      </w:r>
      <w:r w:rsidRPr="004C34D3">
        <w:rPr>
          <w:rFonts w:asciiTheme="majorHAnsi" w:hAnsiTheme="majorHAnsi" w:cstheme="minorHAnsi"/>
        </w:rPr>
        <w:t xml:space="preserve">o rozmiarze 110 cm x135 cm, </w:t>
      </w:r>
    </w:p>
    <w:p w14:paraId="18629C27" w14:textId="30BD4772" w:rsidR="006B247C" w:rsidRPr="004C34D3" w:rsidRDefault="006B247C" w:rsidP="00AC2F4A">
      <w:pPr>
        <w:spacing w:after="0" w:line="360" w:lineRule="auto"/>
        <w:rPr>
          <w:rFonts w:asciiTheme="majorHAnsi" w:hAnsiTheme="majorHAnsi" w:cstheme="minorHAnsi"/>
        </w:rPr>
      </w:pPr>
      <w:r w:rsidRPr="004C34D3">
        <w:rPr>
          <w:rFonts w:asciiTheme="majorHAnsi" w:hAnsiTheme="majorHAnsi" w:cstheme="minorHAnsi"/>
        </w:rPr>
        <w:t xml:space="preserve">Poduszka </w:t>
      </w:r>
      <w:r w:rsidR="00797EDD">
        <w:rPr>
          <w:rFonts w:asciiTheme="majorHAnsi" w:hAnsiTheme="majorHAnsi" w:cstheme="minorHAnsi"/>
        </w:rPr>
        <w:t xml:space="preserve">antyalergiczna </w:t>
      </w:r>
      <w:r w:rsidRPr="004C34D3">
        <w:rPr>
          <w:rFonts w:asciiTheme="majorHAnsi" w:hAnsiTheme="majorHAnsi" w:cstheme="minorHAnsi"/>
        </w:rPr>
        <w:t xml:space="preserve">o rozmiarze 40 cm x 60 cm,     </w:t>
      </w:r>
    </w:p>
    <w:p w14:paraId="1A0D45CF" w14:textId="3B2B0978" w:rsidR="006B247C" w:rsidRPr="004C34D3" w:rsidRDefault="006B247C" w:rsidP="00AC2F4A">
      <w:pPr>
        <w:spacing w:after="0" w:line="360" w:lineRule="auto"/>
        <w:rPr>
          <w:rFonts w:asciiTheme="majorHAnsi" w:hAnsiTheme="majorHAnsi" w:cstheme="minorHAnsi"/>
        </w:rPr>
      </w:pPr>
      <w:r w:rsidRPr="004C34D3">
        <w:rPr>
          <w:rFonts w:asciiTheme="majorHAnsi" w:hAnsiTheme="majorHAnsi" w:cstheme="minorHAnsi"/>
        </w:rPr>
        <w:t xml:space="preserve">Skład: silikonowa włóknina posiadająca atest </w:t>
      </w:r>
      <w:proofErr w:type="spellStart"/>
      <w:r w:rsidRPr="004C34D3">
        <w:rPr>
          <w:rFonts w:asciiTheme="majorHAnsi" w:hAnsiTheme="majorHAnsi" w:cstheme="minorHAnsi"/>
        </w:rPr>
        <w:t>Humanoekologiczny</w:t>
      </w:r>
      <w:proofErr w:type="spellEnd"/>
    </w:p>
    <w:p w14:paraId="0A3BCE2D" w14:textId="77777777" w:rsidR="006B247C" w:rsidRPr="004C34D3" w:rsidRDefault="006B247C" w:rsidP="00AC2F4A">
      <w:pPr>
        <w:spacing w:after="0" w:line="360" w:lineRule="auto"/>
        <w:rPr>
          <w:rFonts w:asciiTheme="majorHAnsi" w:hAnsiTheme="majorHAnsi" w:cstheme="minorHAnsi"/>
        </w:rPr>
      </w:pPr>
      <w:r w:rsidRPr="004C34D3">
        <w:rPr>
          <w:rFonts w:asciiTheme="majorHAnsi" w:hAnsiTheme="majorHAnsi" w:cstheme="minorHAnsi"/>
        </w:rPr>
        <w:t xml:space="preserve">Posiadająca certyfikat </w:t>
      </w:r>
      <w:proofErr w:type="spellStart"/>
      <w:r w:rsidRPr="004C34D3">
        <w:rPr>
          <w:rFonts w:asciiTheme="majorHAnsi" w:hAnsiTheme="majorHAnsi" w:cstheme="minorHAnsi"/>
        </w:rPr>
        <w:t>Oeko</w:t>
      </w:r>
      <w:proofErr w:type="spellEnd"/>
      <w:r w:rsidRPr="004C34D3">
        <w:rPr>
          <w:rFonts w:asciiTheme="majorHAnsi" w:hAnsiTheme="majorHAnsi" w:cstheme="minorHAnsi"/>
        </w:rPr>
        <w:t>-Tex ®Standard 100</w:t>
      </w:r>
    </w:p>
    <w:p w14:paraId="5F1969AD" w14:textId="29117304" w:rsidR="006B247C" w:rsidRDefault="006B247C" w:rsidP="00AC2F4A">
      <w:pPr>
        <w:pStyle w:val="Akapitzlist"/>
        <w:numPr>
          <w:ilvl w:val="1"/>
          <w:numId w:val="3"/>
        </w:numPr>
        <w:spacing w:after="0" w:line="360" w:lineRule="auto"/>
        <w:ind w:left="426"/>
        <w:rPr>
          <w:rFonts w:asciiTheme="majorHAnsi" w:hAnsiTheme="majorHAnsi" w:cstheme="minorHAnsi"/>
          <w:b/>
          <w:bCs/>
        </w:rPr>
      </w:pPr>
      <w:r w:rsidRPr="004C34D3">
        <w:rPr>
          <w:rFonts w:asciiTheme="majorHAnsi" w:hAnsiTheme="majorHAnsi" w:cstheme="minorHAnsi"/>
          <w:b/>
          <w:bCs/>
        </w:rPr>
        <w:t xml:space="preserve">Komplet poszewek na pościel </w:t>
      </w:r>
      <w:r w:rsidR="004C34D3" w:rsidRPr="004C34D3">
        <w:rPr>
          <w:rFonts w:asciiTheme="majorHAnsi" w:hAnsiTheme="majorHAnsi" w:cstheme="minorHAnsi"/>
          <w:b/>
          <w:bCs/>
        </w:rPr>
        <w:t xml:space="preserve">do łóżeczka </w:t>
      </w:r>
      <w:r w:rsidR="002B1FF1">
        <w:rPr>
          <w:rFonts w:asciiTheme="majorHAnsi" w:hAnsiTheme="majorHAnsi"/>
          <w:b/>
          <w:bCs/>
        </w:rPr>
        <w:t xml:space="preserve">– do </w:t>
      </w:r>
      <w:r w:rsidR="002B1FF1">
        <w:rPr>
          <w:rFonts w:asciiTheme="majorHAnsi" w:hAnsiTheme="majorHAnsi" w:cstheme="minorHAnsi"/>
          <w:b/>
          <w:bCs/>
        </w:rPr>
        <w:t>6 szt.</w:t>
      </w:r>
    </w:p>
    <w:p w14:paraId="3A9D5F70" w14:textId="77777777" w:rsidR="007D5661" w:rsidRPr="004C34D3" w:rsidRDefault="007D5661" w:rsidP="007D5661">
      <w:pPr>
        <w:spacing w:after="0" w:line="360" w:lineRule="auto"/>
        <w:rPr>
          <w:rFonts w:asciiTheme="majorHAnsi" w:hAnsiTheme="majorHAnsi" w:cstheme="minorHAnsi"/>
        </w:rPr>
      </w:pPr>
      <w:r w:rsidRPr="004C34D3">
        <w:rPr>
          <w:rFonts w:asciiTheme="majorHAnsi" w:hAnsiTheme="majorHAnsi" w:cstheme="minorHAnsi"/>
        </w:rPr>
        <w:t xml:space="preserve">Wymagania: </w:t>
      </w:r>
    </w:p>
    <w:p w14:paraId="42631E7C" w14:textId="77777777" w:rsidR="007D5661" w:rsidRPr="004C34D3" w:rsidRDefault="007D5661" w:rsidP="007D5661">
      <w:pPr>
        <w:spacing w:after="0" w:line="360" w:lineRule="auto"/>
        <w:rPr>
          <w:rFonts w:asciiTheme="majorHAnsi" w:hAnsiTheme="majorHAnsi" w:cstheme="minorHAnsi"/>
        </w:rPr>
      </w:pPr>
      <w:r w:rsidRPr="004C34D3">
        <w:rPr>
          <w:rFonts w:asciiTheme="majorHAnsi" w:hAnsiTheme="majorHAnsi" w:cstheme="minorHAnsi"/>
        </w:rPr>
        <w:t xml:space="preserve">Poszwa na kołdrę o rozmiarze 100 cm x 135cm, </w:t>
      </w:r>
    </w:p>
    <w:p w14:paraId="6F9549DE" w14:textId="77777777" w:rsidR="007D5661" w:rsidRPr="004C34D3" w:rsidRDefault="007D5661" w:rsidP="007D5661">
      <w:pPr>
        <w:spacing w:after="0" w:line="360" w:lineRule="auto"/>
        <w:rPr>
          <w:rFonts w:asciiTheme="majorHAnsi" w:hAnsiTheme="majorHAnsi" w:cstheme="minorHAnsi"/>
        </w:rPr>
      </w:pPr>
      <w:r w:rsidRPr="004C34D3">
        <w:rPr>
          <w:rFonts w:asciiTheme="majorHAnsi" w:hAnsiTheme="majorHAnsi" w:cstheme="minorHAnsi"/>
        </w:rPr>
        <w:t xml:space="preserve">Poszwa na poduszkę o rozmiarze 40cm x 60cm   </w:t>
      </w:r>
    </w:p>
    <w:p w14:paraId="4D3FCD26" w14:textId="77777777" w:rsidR="007D5661" w:rsidRPr="004C34D3" w:rsidRDefault="007D5661" w:rsidP="007D5661">
      <w:pPr>
        <w:spacing w:after="0" w:line="360" w:lineRule="auto"/>
        <w:rPr>
          <w:rFonts w:asciiTheme="majorHAnsi" w:hAnsiTheme="majorHAnsi" w:cstheme="minorHAnsi"/>
        </w:rPr>
      </w:pPr>
      <w:r w:rsidRPr="004C34D3">
        <w:rPr>
          <w:rFonts w:asciiTheme="majorHAnsi" w:hAnsiTheme="majorHAnsi" w:cstheme="minorHAnsi"/>
        </w:rPr>
        <w:t>Ochraniacz na łóżeczko o minimalnych wymiarach 20cm x 180cm</w:t>
      </w:r>
    </w:p>
    <w:p w14:paraId="23ADFC41" w14:textId="77777777" w:rsidR="007D5661" w:rsidRPr="004C34D3" w:rsidRDefault="007D5661" w:rsidP="007D5661">
      <w:pPr>
        <w:spacing w:after="0" w:line="360" w:lineRule="auto"/>
        <w:rPr>
          <w:rFonts w:asciiTheme="majorHAnsi" w:hAnsiTheme="majorHAnsi" w:cstheme="minorHAnsi"/>
        </w:rPr>
      </w:pPr>
      <w:r w:rsidRPr="004C34D3">
        <w:rPr>
          <w:rFonts w:asciiTheme="majorHAnsi" w:hAnsiTheme="majorHAnsi" w:cstheme="minorHAnsi"/>
        </w:rPr>
        <w:t>Skład: 100 % bawełna</w:t>
      </w:r>
    </w:p>
    <w:p w14:paraId="6F482FC7" w14:textId="221F5ED7" w:rsidR="007D5661" w:rsidRDefault="007D5661" w:rsidP="007D5661">
      <w:pPr>
        <w:spacing w:after="0" w:line="360" w:lineRule="auto"/>
        <w:rPr>
          <w:rFonts w:asciiTheme="majorHAnsi" w:hAnsiTheme="majorHAnsi" w:cstheme="minorHAnsi"/>
        </w:rPr>
      </w:pPr>
      <w:bookmarkStart w:id="1" w:name="_Hlk57889714"/>
      <w:r w:rsidRPr="004C34D3">
        <w:rPr>
          <w:rFonts w:asciiTheme="majorHAnsi" w:hAnsiTheme="majorHAnsi" w:cstheme="minorHAnsi"/>
        </w:rPr>
        <w:t xml:space="preserve">Poszwy posiadające  certyfikat </w:t>
      </w:r>
      <w:proofErr w:type="spellStart"/>
      <w:r w:rsidRPr="004C34D3">
        <w:rPr>
          <w:rFonts w:asciiTheme="majorHAnsi" w:hAnsiTheme="majorHAnsi" w:cstheme="minorHAnsi"/>
        </w:rPr>
        <w:t>Oeko</w:t>
      </w:r>
      <w:proofErr w:type="spellEnd"/>
      <w:r w:rsidRPr="004C34D3">
        <w:rPr>
          <w:rFonts w:asciiTheme="majorHAnsi" w:hAnsiTheme="majorHAnsi" w:cstheme="minorHAnsi"/>
        </w:rPr>
        <w:t>-Tex ®Standard 100</w:t>
      </w:r>
      <w:bookmarkEnd w:id="1"/>
    </w:p>
    <w:p w14:paraId="7388C0D8" w14:textId="640374DB" w:rsidR="007D5661" w:rsidRDefault="007D5661" w:rsidP="00AC2F4A">
      <w:pPr>
        <w:tabs>
          <w:tab w:val="left" w:pos="426"/>
        </w:tabs>
        <w:spacing w:after="0" w:line="360" w:lineRule="auto"/>
        <w:jc w:val="both"/>
        <w:rPr>
          <w:rFonts w:asciiTheme="majorHAnsi" w:hAnsiTheme="majorHAnsi"/>
          <w:u w:val="single"/>
        </w:rPr>
      </w:pPr>
      <w:r w:rsidRPr="00AC2F4A">
        <w:rPr>
          <w:rFonts w:asciiTheme="majorHAnsi" w:hAnsiTheme="majorHAnsi"/>
          <w:u w:val="single"/>
        </w:rPr>
        <w:t xml:space="preserve">Cena za 1 </w:t>
      </w:r>
      <w:r w:rsidR="0069251B">
        <w:rPr>
          <w:rFonts w:asciiTheme="majorHAnsi" w:hAnsiTheme="majorHAnsi"/>
          <w:u w:val="single"/>
        </w:rPr>
        <w:t>zestaw</w:t>
      </w:r>
      <w:r w:rsidRPr="00AC2F4A">
        <w:rPr>
          <w:rFonts w:asciiTheme="majorHAnsi" w:hAnsiTheme="majorHAnsi"/>
          <w:u w:val="single"/>
        </w:rPr>
        <w:t xml:space="preserve"> </w:t>
      </w:r>
      <w:r>
        <w:rPr>
          <w:rFonts w:asciiTheme="majorHAnsi" w:hAnsiTheme="majorHAnsi"/>
          <w:u w:val="single"/>
        </w:rPr>
        <w:t>(pościel + poszewki</w:t>
      </w:r>
      <w:r w:rsidR="00BD1F10">
        <w:rPr>
          <w:rFonts w:asciiTheme="majorHAnsi" w:hAnsiTheme="majorHAnsi"/>
          <w:u w:val="single"/>
        </w:rPr>
        <w:t>+ ochraniacz</w:t>
      </w:r>
      <w:r>
        <w:rPr>
          <w:rFonts w:asciiTheme="majorHAnsi" w:hAnsiTheme="majorHAnsi"/>
          <w:u w:val="single"/>
        </w:rPr>
        <w:t xml:space="preserve">) </w:t>
      </w:r>
      <w:r w:rsidRPr="00AC2F4A">
        <w:rPr>
          <w:rFonts w:asciiTheme="majorHAnsi" w:hAnsiTheme="majorHAnsi"/>
          <w:u w:val="single"/>
        </w:rPr>
        <w:t xml:space="preserve">nie może przekroczyć kwoty </w:t>
      </w:r>
      <w:r>
        <w:rPr>
          <w:rFonts w:asciiTheme="majorHAnsi" w:hAnsiTheme="majorHAnsi"/>
          <w:u w:val="single"/>
        </w:rPr>
        <w:t>20</w:t>
      </w:r>
      <w:r w:rsidRPr="00AC2F4A">
        <w:rPr>
          <w:rFonts w:asciiTheme="majorHAnsi" w:hAnsiTheme="majorHAnsi"/>
          <w:u w:val="single"/>
        </w:rPr>
        <w:t>0</w:t>
      </w:r>
      <w:r>
        <w:rPr>
          <w:rFonts w:asciiTheme="majorHAnsi" w:hAnsiTheme="majorHAnsi"/>
          <w:u w:val="single"/>
        </w:rPr>
        <w:t>,00</w:t>
      </w:r>
      <w:r w:rsidRPr="00AC2F4A">
        <w:rPr>
          <w:rFonts w:asciiTheme="majorHAnsi" w:hAnsiTheme="majorHAnsi"/>
          <w:u w:val="single"/>
        </w:rPr>
        <w:t xml:space="preserve"> zł brutto</w:t>
      </w:r>
    </w:p>
    <w:p w14:paraId="4F95078F" w14:textId="77777777" w:rsidR="0089624B" w:rsidRPr="00AC2F4A" w:rsidRDefault="0089624B" w:rsidP="00AC2F4A">
      <w:pPr>
        <w:tabs>
          <w:tab w:val="left" w:pos="426"/>
        </w:tabs>
        <w:spacing w:after="0" w:line="360" w:lineRule="auto"/>
        <w:jc w:val="both"/>
        <w:rPr>
          <w:rFonts w:asciiTheme="majorHAnsi" w:hAnsiTheme="majorHAnsi"/>
          <w:u w:val="single"/>
        </w:rPr>
      </w:pPr>
    </w:p>
    <w:p w14:paraId="0C3256E8" w14:textId="461B78C5" w:rsidR="006B247C" w:rsidRDefault="00797EDD" w:rsidP="00AC2F4A">
      <w:pPr>
        <w:tabs>
          <w:tab w:val="left" w:pos="426"/>
        </w:tabs>
        <w:spacing w:after="0" w:line="360" w:lineRule="auto"/>
        <w:jc w:val="both"/>
        <w:rPr>
          <w:rFonts w:asciiTheme="majorHAnsi" w:hAnsiTheme="majorHAnsi"/>
          <w:b/>
          <w:bCs/>
          <w:i/>
          <w:iCs/>
        </w:rPr>
      </w:pPr>
      <w:r>
        <w:rPr>
          <w:rFonts w:asciiTheme="majorHAnsi" w:hAnsiTheme="majorHAnsi"/>
          <w:b/>
          <w:bCs/>
          <w:i/>
          <w:iCs/>
        </w:rPr>
        <w:t>Część IV</w:t>
      </w:r>
      <w:r w:rsidR="007D5661">
        <w:rPr>
          <w:rFonts w:asciiTheme="majorHAnsi" w:hAnsiTheme="majorHAnsi"/>
          <w:b/>
          <w:bCs/>
          <w:i/>
          <w:iCs/>
        </w:rPr>
        <w:t>:</w:t>
      </w:r>
    </w:p>
    <w:p w14:paraId="57C4677C" w14:textId="26BCE71A" w:rsidR="007210A3" w:rsidRPr="00AC2F4A" w:rsidRDefault="007210A3" w:rsidP="00AC2F4A">
      <w:pPr>
        <w:tabs>
          <w:tab w:val="left" w:pos="426"/>
        </w:tabs>
        <w:spacing w:after="0" w:line="360" w:lineRule="auto"/>
        <w:jc w:val="both"/>
        <w:rPr>
          <w:rFonts w:asciiTheme="majorHAnsi" w:hAnsiTheme="majorHAnsi"/>
          <w:b/>
          <w:bCs/>
          <w:i/>
          <w:iCs/>
        </w:rPr>
      </w:pPr>
      <w:r>
        <w:rPr>
          <w:rFonts w:asciiTheme="majorHAnsi" w:hAnsiTheme="majorHAnsi"/>
          <w:b/>
          <w:bCs/>
          <w:i/>
          <w:iCs/>
        </w:rPr>
        <w:t xml:space="preserve">Zestaw: </w:t>
      </w:r>
    </w:p>
    <w:p w14:paraId="3FFDE1F1" w14:textId="77777777" w:rsidR="007D5661" w:rsidRPr="007210A3" w:rsidRDefault="007D5661" w:rsidP="001F6416">
      <w:pPr>
        <w:pStyle w:val="Akapitzlist"/>
        <w:numPr>
          <w:ilvl w:val="0"/>
          <w:numId w:val="15"/>
        </w:numPr>
        <w:spacing w:after="0" w:line="360" w:lineRule="auto"/>
        <w:ind w:left="426"/>
        <w:rPr>
          <w:rFonts w:asciiTheme="majorHAnsi" w:hAnsiTheme="majorHAnsi" w:cstheme="minorHAnsi"/>
          <w:b/>
          <w:bCs/>
        </w:rPr>
      </w:pPr>
      <w:r w:rsidRPr="007210A3">
        <w:rPr>
          <w:rFonts w:asciiTheme="majorHAnsi" w:hAnsiTheme="majorHAnsi" w:cstheme="minorHAnsi"/>
          <w:b/>
          <w:bCs/>
        </w:rPr>
        <w:t>Komple</w:t>
      </w:r>
      <w:r>
        <w:rPr>
          <w:rFonts w:asciiTheme="majorHAnsi" w:hAnsiTheme="majorHAnsi" w:cstheme="minorHAnsi"/>
          <w:b/>
          <w:bCs/>
        </w:rPr>
        <w:t>t pościeli kołdra i poduszka – do 2 szt.</w:t>
      </w:r>
    </w:p>
    <w:p w14:paraId="5718D0AC" w14:textId="77777777" w:rsidR="007D5661" w:rsidRPr="004C34D3" w:rsidRDefault="007D5661" w:rsidP="007D5661">
      <w:pPr>
        <w:spacing w:after="0" w:line="360" w:lineRule="auto"/>
        <w:rPr>
          <w:rFonts w:asciiTheme="majorHAnsi" w:hAnsiTheme="majorHAnsi" w:cstheme="minorHAnsi"/>
        </w:rPr>
      </w:pPr>
      <w:r w:rsidRPr="004C34D3">
        <w:rPr>
          <w:rFonts w:asciiTheme="majorHAnsi" w:hAnsiTheme="majorHAnsi" w:cstheme="minorHAnsi"/>
        </w:rPr>
        <w:t>Wymagania:</w:t>
      </w:r>
    </w:p>
    <w:p w14:paraId="6E0A3B69" w14:textId="690B8306" w:rsidR="007D5661" w:rsidRPr="004C34D3" w:rsidRDefault="007D5661" w:rsidP="007D5661">
      <w:pPr>
        <w:spacing w:after="0" w:line="360" w:lineRule="auto"/>
        <w:rPr>
          <w:rFonts w:asciiTheme="majorHAnsi" w:hAnsiTheme="majorHAnsi" w:cstheme="minorHAnsi"/>
        </w:rPr>
      </w:pPr>
      <w:r w:rsidRPr="004C34D3">
        <w:rPr>
          <w:rFonts w:asciiTheme="majorHAnsi" w:hAnsiTheme="majorHAnsi" w:cstheme="minorHAnsi"/>
        </w:rPr>
        <w:t>K</w:t>
      </w:r>
      <w:r>
        <w:rPr>
          <w:rFonts w:asciiTheme="majorHAnsi" w:hAnsiTheme="majorHAnsi" w:cstheme="minorHAnsi"/>
        </w:rPr>
        <w:t xml:space="preserve">ołdra całoroczna </w:t>
      </w:r>
      <w:r w:rsidR="00797EDD">
        <w:rPr>
          <w:rFonts w:asciiTheme="majorHAnsi" w:hAnsiTheme="majorHAnsi" w:cstheme="minorHAnsi"/>
        </w:rPr>
        <w:t xml:space="preserve">antyalergiczna </w:t>
      </w:r>
      <w:r>
        <w:rPr>
          <w:rFonts w:asciiTheme="majorHAnsi" w:hAnsiTheme="majorHAnsi" w:cstheme="minorHAnsi"/>
        </w:rPr>
        <w:t>o rozmiarze 90</w:t>
      </w:r>
      <w:r w:rsidRPr="004C34D3">
        <w:rPr>
          <w:rFonts w:asciiTheme="majorHAnsi" w:hAnsiTheme="majorHAnsi" w:cstheme="minorHAnsi"/>
        </w:rPr>
        <w:t xml:space="preserve">cm x 200 cm , </w:t>
      </w:r>
    </w:p>
    <w:p w14:paraId="19961EB0" w14:textId="77777777" w:rsidR="007D5661" w:rsidRDefault="007D5661" w:rsidP="007D5661">
      <w:pPr>
        <w:spacing w:after="0" w:line="360" w:lineRule="auto"/>
        <w:rPr>
          <w:rFonts w:asciiTheme="majorHAnsi" w:hAnsiTheme="majorHAnsi" w:cstheme="minorHAnsi"/>
        </w:rPr>
      </w:pPr>
      <w:r w:rsidRPr="004C34D3">
        <w:rPr>
          <w:rFonts w:asciiTheme="majorHAnsi" w:hAnsiTheme="majorHAnsi" w:cstheme="minorHAnsi"/>
        </w:rPr>
        <w:t xml:space="preserve">Poduszka o rozmiarze  70cm x 80cm  </w:t>
      </w:r>
    </w:p>
    <w:p w14:paraId="3DEB5DF9" w14:textId="33A2D7BE" w:rsidR="0069251B" w:rsidRPr="0069251B" w:rsidRDefault="0069251B" w:rsidP="007D5661">
      <w:pPr>
        <w:spacing w:after="0" w:line="360" w:lineRule="auto"/>
        <w:rPr>
          <w:rFonts w:asciiTheme="majorHAnsi" w:hAnsiTheme="majorHAnsi" w:cstheme="minorHAnsi"/>
        </w:rPr>
      </w:pPr>
      <w:r>
        <w:rPr>
          <w:rFonts w:asciiTheme="majorHAnsi" w:hAnsiTheme="majorHAnsi"/>
          <w:bCs/>
        </w:rPr>
        <w:lastRenderedPageBreak/>
        <w:t>M</w:t>
      </w:r>
      <w:r w:rsidRPr="0069251B">
        <w:rPr>
          <w:rFonts w:asciiTheme="majorHAnsi" w:hAnsiTheme="majorHAnsi"/>
          <w:bCs/>
        </w:rPr>
        <w:t>ateriał wykonania</w:t>
      </w:r>
      <w:r>
        <w:rPr>
          <w:rFonts w:asciiTheme="majorHAnsi" w:hAnsiTheme="majorHAnsi"/>
          <w:bCs/>
        </w:rPr>
        <w:t>:</w:t>
      </w:r>
      <w:r w:rsidRPr="0069251B"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mikrofibra</w:t>
      </w:r>
      <w:proofErr w:type="spellEnd"/>
      <w:r>
        <w:rPr>
          <w:rFonts w:asciiTheme="majorHAnsi" w:hAnsiTheme="majorHAnsi"/>
        </w:rPr>
        <w:t xml:space="preserve"> biała</w:t>
      </w:r>
      <w:r w:rsidRPr="0069251B">
        <w:rPr>
          <w:rFonts w:asciiTheme="majorHAnsi" w:hAnsiTheme="majorHAnsi"/>
        </w:rPr>
        <w:t xml:space="preserve"> o gramaturze +/- 120 g/m2.</w:t>
      </w:r>
    </w:p>
    <w:p w14:paraId="2F23FD03" w14:textId="5340CDCB" w:rsidR="007D5661" w:rsidRPr="004C34D3" w:rsidRDefault="0069251B" w:rsidP="007D5661">
      <w:pPr>
        <w:spacing w:after="0" w:line="360" w:lineRule="auto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>Materiał poszycia</w:t>
      </w:r>
      <w:r w:rsidR="007D5661" w:rsidRPr="004C34D3">
        <w:rPr>
          <w:rFonts w:asciiTheme="majorHAnsi" w:hAnsiTheme="majorHAnsi" w:cstheme="minorHAnsi"/>
        </w:rPr>
        <w:t>: bawełna</w:t>
      </w:r>
    </w:p>
    <w:p w14:paraId="1750CE26" w14:textId="55D370D2" w:rsidR="007D5661" w:rsidRPr="007D5661" w:rsidRDefault="007D5661" w:rsidP="007D5661">
      <w:pPr>
        <w:spacing w:after="0" w:line="360" w:lineRule="auto"/>
        <w:rPr>
          <w:rFonts w:asciiTheme="majorHAnsi" w:hAnsiTheme="majorHAnsi" w:cstheme="minorHAnsi"/>
        </w:rPr>
      </w:pPr>
      <w:r w:rsidRPr="004C34D3">
        <w:rPr>
          <w:rFonts w:asciiTheme="majorHAnsi" w:hAnsiTheme="majorHAnsi" w:cstheme="minorHAnsi"/>
        </w:rPr>
        <w:t>Wypełnienie: 100 % poliester silikonowy</w:t>
      </w:r>
    </w:p>
    <w:p w14:paraId="23370EC2" w14:textId="795DCBF4" w:rsidR="004C34D3" w:rsidRPr="007210A3" w:rsidRDefault="004C34D3" w:rsidP="001F6416">
      <w:pPr>
        <w:pStyle w:val="Akapitzlist"/>
        <w:numPr>
          <w:ilvl w:val="0"/>
          <w:numId w:val="15"/>
        </w:numPr>
        <w:shd w:val="clear" w:color="auto" w:fill="FFFFFF" w:themeFill="background1"/>
        <w:spacing w:after="0" w:line="360" w:lineRule="auto"/>
        <w:ind w:left="426"/>
        <w:rPr>
          <w:rFonts w:asciiTheme="majorHAnsi" w:hAnsiTheme="majorHAnsi" w:cstheme="minorHAnsi"/>
          <w:b/>
          <w:bCs/>
        </w:rPr>
      </w:pPr>
      <w:r w:rsidRPr="007210A3">
        <w:rPr>
          <w:rFonts w:asciiTheme="majorHAnsi" w:hAnsiTheme="majorHAnsi" w:cstheme="minorHAnsi"/>
          <w:b/>
          <w:bCs/>
        </w:rPr>
        <w:t>Komple</w:t>
      </w:r>
      <w:r w:rsidR="007D5661">
        <w:rPr>
          <w:rFonts w:asciiTheme="majorHAnsi" w:hAnsiTheme="majorHAnsi" w:cstheme="minorHAnsi"/>
          <w:b/>
          <w:bCs/>
        </w:rPr>
        <w:t xml:space="preserve">t pościeli </w:t>
      </w:r>
      <w:r w:rsidR="0069251B">
        <w:rPr>
          <w:rFonts w:asciiTheme="majorHAnsi" w:hAnsiTheme="majorHAnsi" w:cstheme="minorHAnsi"/>
          <w:b/>
          <w:bCs/>
        </w:rPr>
        <w:t>– poszewek na kołdrę i poduszkę</w:t>
      </w:r>
      <w:r w:rsidR="007D5661">
        <w:rPr>
          <w:rFonts w:asciiTheme="majorHAnsi" w:hAnsiTheme="majorHAnsi" w:cstheme="minorHAnsi"/>
          <w:b/>
          <w:bCs/>
        </w:rPr>
        <w:t xml:space="preserve"> – do 2 szt.</w:t>
      </w:r>
    </w:p>
    <w:p w14:paraId="1E4A45D5" w14:textId="383A77DF" w:rsidR="006B247C" w:rsidRPr="004C34D3" w:rsidRDefault="006B247C" w:rsidP="0069251B">
      <w:pPr>
        <w:shd w:val="clear" w:color="auto" w:fill="FFFFFF" w:themeFill="background1"/>
        <w:spacing w:after="0" w:line="360" w:lineRule="auto"/>
        <w:rPr>
          <w:rFonts w:asciiTheme="majorHAnsi" w:hAnsiTheme="majorHAnsi" w:cstheme="minorHAnsi"/>
        </w:rPr>
      </w:pPr>
      <w:r w:rsidRPr="004C34D3">
        <w:rPr>
          <w:rFonts w:asciiTheme="majorHAnsi" w:hAnsiTheme="majorHAnsi" w:cstheme="minorHAnsi"/>
        </w:rPr>
        <w:t>Wymagania:</w:t>
      </w:r>
    </w:p>
    <w:p w14:paraId="3A156373" w14:textId="4053C724" w:rsidR="0069251B" w:rsidRDefault="0069251B" w:rsidP="0069251B">
      <w:pPr>
        <w:shd w:val="clear" w:color="auto" w:fill="FFFFFF" w:themeFill="background1"/>
        <w:spacing w:after="0" w:line="360" w:lineRule="auto"/>
        <w:rPr>
          <w:rFonts w:asciiTheme="majorHAnsi" w:hAnsiTheme="majorHAnsi" w:cstheme="minorHAnsi"/>
        </w:rPr>
      </w:pPr>
      <w:r w:rsidRPr="004C34D3">
        <w:rPr>
          <w:rFonts w:asciiTheme="majorHAnsi" w:hAnsiTheme="majorHAnsi" w:cstheme="minorHAnsi"/>
        </w:rPr>
        <w:t>K</w:t>
      </w:r>
      <w:r>
        <w:rPr>
          <w:rFonts w:asciiTheme="majorHAnsi" w:hAnsiTheme="majorHAnsi" w:cstheme="minorHAnsi"/>
        </w:rPr>
        <w:t xml:space="preserve">ołdra całoroczna </w:t>
      </w:r>
      <w:r w:rsidR="00797EDD">
        <w:rPr>
          <w:rFonts w:asciiTheme="majorHAnsi" w:hAnsiTheme="majorHAnsi" w:cstheme="minorHAnsi"/>
        </w:rPr>
        <w:t xml:space="preserve">antyalergiczna </w:t>
      </w:r>
      <w:r>
        <w:rPr>
          <w:rFonts w:asciiTheme="majorHAnsi" w:hAnsiTheme="majorHAnsi" w:cstheme="minorHAnsi"/>
        </w:rPr>
        <w:t>o rozmiarze 90</w:t>
      </w:r>
      <w:r w:rsidRPr="004C34D3">
        <w:rPr>
          <w:rFonts w:asciiTheme="majorHAnsi" w:hAnsiTheme="majorHAnsi" w:cstheme="minorHAnsi"/>
        </w:rPr>
        <w:t xml:space="preserve">cm x 200 cm , </w:t>
      </w:r>
    </w:p>
    <w:p w14:paraId="2550A6C4" w14:textId="6893960F" w:rsidR="004C34D3" w:rsidRPr="004C34D3" w:rsidRDefault="004C34D3" w:rsidP="0069251B">
      <w:pPr>
        <w:shd w:val="clear" w:color="auto" w:fill="FFFFFF" w:themeFill="background1"/>
        <w:spacing w:after="0" w:line="360" w:lineRule="auto"/>
        <w:rPr>
          <w:rFonts w:asciiTheme="majorHAnsi" w:hAnsiTheme="majorHAnsi" w:cstheme="minorHAnsi"/>
        </w:rPr>
      </w:pPr>
      <w:r w:rsidRPr="004C34D3">
        <w:rPr>
          <w:rFonts w:asciiTheme="majorHAnsi" w:hAnsiTheme="majorHAnsi" w:cstheme="minorHAnsi"/>
        </w:rPr>
        <w:t xml:space="preserve">Poduszka </w:t>
      </w:r>
      <w:r w:rsidR="00797EDD">
        <w:rPr>
          <w:rFonts w:asciiTheme="majorHAnsi" w:hAnsiTheme="majorHAnsi" w:cstheme="minorHAnsi"/>
        </w:rPr>
        <w:t xml:space="preserve">antyalergiczna </w:t>
      </w:r>
      <w:r w:rsidRPr="004C34D3">
        <w:rPr>
          <w:rFonts w:asciiTheme="majorHAnsi" w:hAnsiTheme="majorHAnsi" w:cstheme="minorHAnsi"/>
        </w:rPr>
        <w:t xml:space="preserve">o rozmiarze  70cm x 80cm  </w:t>
      </w:r>
    </w:p>
    <w:p w14:paraId="6052EE7A" w14:textId="77777777" w:rsidR="00797EDD" w:rsidRPr="004C34D3" w:rsidRDefault="00797EDD" w:rsidP="00797EDD">
      <w:pPr>
        <w:spacing w:after="0" w:line="360" w:lineRule="auto"/>
        <w:rPr>
          <w:rFonts w:asciiTheme="majorHAnsi" w:hAnsiTheme="majorHAnsi" w:cstheme="minorHAnsi"/>
        </w:rPr>
      </w:pPr>
      <w:r w:rsidRPr="004C34D3">
        <w:rPr>
          <w:rFonts w:asciiTheme="majorHAnsi" w:hAnsiTheme="majorHAnsi" w:cstheme="minorHAnsi"/>
        </w:rPr>
        <w:t>Skład: 100 % bawełna</w:t>
      </w:r>
    </w:p>
    <w:p w14:paraId="6BDBA3C6" w14:textId="1DB5DA25" w:rsidR="004C34D3" w:rsidRPr="004C34D3" w:rsidRDefault="00797EDD" w:rsidP="00797EDD">
      <w:pPr>
        <w:shd w:val="clear" w:color="auto" w:fill="FFFFFF" w:themeFill="background1"/>
        <w:spacing w:after="0" w:line="360" w:lineRule="auto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 xml:space="preserve">Gramatura: </w:t>
      </w:r>
      <w:r>
        <w:t>120 g/m2</w:t>
      </w:r>
    </w:p>
    <w:p w14:paraId="277B4072" w14:textId="3E642583" w:rsidR="00BD1F10" w:rsidRDefault="00AC2F4A" w:rsidP="00BD1F10">
      <w:pPr>
        <w:shd w:val="clear" w:color="auto" w:fill="FFFFFF" w:themeFill="background1"/>
        <w:tabs>
          <w:tab w:val="left" w:pos="426"/>
        </w:tabs>
        <w:spacing w:after="0" w:line="360" w:lineRule="auto"/>
        <w:jc w:val="both"/>
        <w:rPr>
          <w:rFonts w:asciiTheme="majorHAnsi" w:hAnsiTheme="majorHAnsi"/>
          <w:u w:val="single"/>
        </w:rPr>
      </w:pPr>
      <w:r w:rsidRPr="00AC2F4A">
        <w:rPr>
          <w:rFonts w:asciiTheme="majorHAnsi" w:hAnsiTheme="majorHAnsi"/>
          <w:u w:val="single"/>
        </w:rPr>
        <w:t xml:space="preserve">Cena za 1 </w:t>
      </w:r>
      <w:r w:rsidR="00BD1F10">
        <w:rPr>
          <w:rFonts w:asciiTheme="majorHAnsi" w:hAnsiTheme="majorHAnsi"/>
          <w:u w:val="single"/>
        </w:rPr>
        <w:t xml:space="preserve">zestaw (pościel + </w:t>
      </w:r>
      <w:r w:rsidR="0069251B">
        <w:rPr>
          <w:rFonts w:asciiTheme="majorHAnsi" w:hAnsiTheme="majorHAnsi"/>
          <w:u w:val="single"/>
        </w:rPr>
        <w:t>poszewki)</w:t>
      </w:r>
      <w:r w:rsidRPr="00AC2F4A">
        <w:rPr>
          <w:rFonts w:asciiTheme="majorHAnsi" w:hAnsiTheme="majorHAnsi"/>
          <w:u w:val="single"/>
        </w:rPr>
        <w:t xml:space="preserve"> nie może przekroczyć kwoty </w:t>
      </w:r>
      <w:r>
        <w:rPr>
          <w:rFonts w:asciiTheme="majorHAnsi" w:hAnsiTheme="majorHAnsi"/>
          <w:u w:val="single"/>
        </w:rPr>
        <w:t>20</w:t>
      </w:r>
      <w:r w:rsidRPr="00AC2F4A">
        <w:rPr>
          <w:rFonts w:asciiTheme="majorHAnsi" w:hAnsiTheme="majorHAnsi"/>
          <w:u w:val="single"/>
        </w:rPr>
        <w:t>0</w:t>
      </w:r>
      <w:r>
        <w:rPr>
          <w:rFonts w:asciiTheme="majorHAnsi" w:hAnsiTheme="majorHAnsi"/>
          <w:u w:val="single"/>
        </w:rPr>
        <w:t>,00</w:t>
      </w:r>
      <w:r w:rsidRPr="00AC2F4A">
        <w:rPr>
          <w:rFonts w:asciiTheme="majorHAnsi" w:hAnsiTheme="majorHAnsi"/>
          <w:u w:val="single"/>
        </w:rPr>
        <w:t xml:space="preserve"> zł brutto</w:t>
      </w:r>
    </w:p>
    <w:p w14:paraId="5A3D1DC7" w14:textId="77777777" w:rsidR="007B7A5D" w:rsidRPr="004C34D3" w:rsidRDefault="007B7A5D" w:rsidP="00AC2F4A">
      <w:pPr>
        <w:pStyle w:val="Akapitzlist"/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Theme="majorHAnsi" w:hAnsiTheme="majorHAnsi" w:cs="Times New Roman"/>
        </w:rPr>
      </w:pPr>
      <w:r w:rsidRPr="004C34D3">
        <w:rPr>
          <w:rFonts w:asciiTheme="majorHAnsi" w:hAnsiTheme="majorHAnsi" w:cs="Times New Roman"/>
        </w:rPr>
        <w:t>Termin realizacji zamówienia:</w:t>
      </w:r>
    </w:p>
    <w:p w14:paraId="75AC338E" w14:textId="3184FCD7" w:rsidR="007B7A5D" w:rsidRPr="004C34D3" w:rsidRDefault="00A974FA" w:rsidP="00C34509">
      <w:pPr>
        <w:pStyle w:val="Akapitzlist"/>
        <w:spacing w:after="0" w:line="360" w:lineRule="auto"/>
        <w:ind w:left="0" w:firstLine="426"/>
        <w:jc w:val="both"/>
        <w:rPr>
          <w:rFonts w:asciiTheme="majorHAnsi" w:hAnsiTheme="majorHAnsi" w:cs="Times New Roman"/>
          <w:b/>
          <w:bCs/>
        </w:rPr>
      </w:pPr>
      <w:r w:rsidRPr="004C34D3">
        <w:rPr>
          <w:rFonts w:asciiTheme="majorHAnsi" w:hAnsiTheme="majorHAnsi" w:cs="Times New Roman"/>
          <w:b/>
          <w:bCs/>
        </w:rPr>
        <w:t xml:space="preserve">Do dnia </w:t>
      </w:r>
      <w:r w:rsidR="00C34509">
        <w:rPr>
          <w:rFonts w:asciiTheme="majorHAnsi" w:hAnsiTheme="majorHAnsi" w:cs="Times New Roman"/>
          <w:b/>
          <w:bCs/>
        </w:rPr>
        <w:t>15</w:t>
      </w:r>
      <w:r w:rsidR="00951FCF">
        <w:rPr>
          <w:rFonts w:asciiTheme="majorHAnsi" w:hAnsiTheme="majorHAnsi" w:cs="Times New Roman"/>
          <w:b/>
          <w:bCs/>
        </w:rPr>
        <w:t xml:space="preserve"> kwiet</w:t>
      </w:r>
      <w:r w:rsidR="00911CF3" w:rsidRPr="004C34D3">
        <w:rPr>
          <w:rFonts w:asciiTheme="majorHAnsi" w:hAnsiTheme="majorHAnsi" w:cs="Times New Roman"/>
          <w:b/>
          <w:bCs/>
        </w:rPr>
        <w:t>nia</w:t>
      </w:r>
      <w:r w:rsidRPr="004C34D3">
        <w:rPr>
          <w:rFonts w:asciiTheme="majorHAnsi" w:hAnsiTheme="majorHAnsi" w:cs="Times New Roman"/>
          <w:b/>
          <w:bCs/>
        </w:rPr>
        <w:t xml:space="preserve"> 20</w:t>
      </w:r>
      <w:r w:rsidR="00951FCF">
        <w:rPr>
          <w:rFonts w:asciiTheme="majorHAnsi" w:hAnsiTheme="majorHAnsi" w:cs="Times New Roman"/>
          <w:b/>
          <w:bCs/>
        </w:rPr>
        <w:t>22</w:t>
      </w:r>
      <w:r w:rsidRPr="004C34D3">
        <w:rPr>
          <w:rFonts w:asciiTheme="majorHAnsi" w:hAnsiTheme="majorHAnsi" w:cs="Times New Roman"/>
          <w:b/>
          <w:bCs/>
        </w:rPr>
        <w:t xml:space="preserve"> r.</w:t>
      </w:r>
    </w:p>
    <w:p w14:paraId="1FDBAEF1" w14:textId="6578157F" w:rsidR="007E6108" w:rsidRPr="004C34D3" w:rsidRDefault="00AC2F4A" w:rsidP="00AC2F4A">
      <w:pPr>
        <w:pStyle w:val="Akapitzlist"/>
        <w:numPr>
          <w:ilvl w:val="0"/>
          <w:numId w:val="1"/>
        </w:numPr>
        <w:tabs>
          <w:tab w:val="left" w:pos="284"/>
          <w:tab w:val="left" w:pos="426"/>
        </w:tabs>
        <w:spacing w:after="0" w:line="360" w:lineRule="auto"/>
        <w:ind w:hanging="218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</w:t>
      </w:r>
      <w:r w:rsidR="00F357EA" w:rsidRPr="004C34D3">
        <w:rPr>
          <w:rFonts w:asciiTheme="majorHAnsi" w:hAnsiTheme="majorHAnsi"/>
        </w:rPr>
        <w:t xml:space="preserve">Kryteria oceny ofert: </w:t>
      </w:r>
    </w:p>
    <w:p w14:paraId="43A11C99" w14:textId="77777777" w:rsidR="00F357EA" w:rsidRPr="004C34D3" w:rsidRDefault="00A974FA" w:rsidP="00AC2F4A">
      <w:pPr>
        <w:spacing w:after="0" w:line="360" w:lineRule="auto"/>
        <w:ind w:left="360"/>
        <w:jc w:val="both"/>
        <w:rPr>
          <w:rFonts w:asciiTheme="majorHAnsi" w:hAnsiTheme="majorHAnsi"/>
        </w:rPr>
      </w:pPr>
      <w:r w:rsidRPr="004C34D3">
        <w:rPr>
          <w:rFonts w:asciiTheme="majorHAnsi" w:hAnsiTheme="majorHAnsi"/>
        </w:rPr>
        <w:t>5</w:t>
      </w:r>
      <w:r w:rsidR="00B52D96" w:rsidRPr="004C34D3">
        <w:rPr>
          <w:rFonts w:asciiTheme="majorHAnsi" w:hAnsiTheme="majorHAnsi"/>
        </w:rPr>
        <w:t>.</w:t>
      </w:r>
      <w:r w:rsidR="00F357EA" w:rsidRPr="004C34D3">
        <w:rPr>
          <w:rFonts w:asciiTheme="majorHAnsi" w:hAnsiTheme="majorHAnsi"/>
        </w:rPr>
        <w:t>1</w:t>
      </w:r>
      <w:r w:rsidR="005279D3" w:rsidRPr="004C34D3">
        <w:rPr>
          <w:rFonts w:asciiTheme="majorHAnsi" w:hAnsiTheme="majorHAnsi"/>
        </w:rPr>
        <w:t xml:space="preserve">. </w:t>
      </w:r>
      <w:r w:rsidR="00F357EA" w:rsidRPr="004C34D3">
        <w:rPr>
          <w:rFonts w:asciiTheme="majorHAnsi" w:hAnsiTheme="majorHAnsi"/>
        </w:rPr>
        <w:t xml:space="preserve"> Wybór oferty dokonany zostanie w oparciu o następujące kryteria i ich znaczenie:</w:t>
      </w:r>
    </w:p>
    <w:tbl>
      <w:tblPr>
        <w:tblW w:w="9157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67"/>
        <w:gridCol w:w="6215"/>
        <w:gridCol w:w="1275"/>
      </w:tblGrid>
      <w:tr w:rsidR="00F357EA" w:rsidRPr="004C34D3" w14:paraId="4E74C535" w14:textId="77777777" w:rsidTr="00C22B96">
        <w:trPr>
          <w:cantSplit/>
          <w:trHeight w:val="196"/>
        </w:trPr>
        <w:tc>
          <w:tcPr>
            <w:tcW w:w="16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6D2F0A7" w14:textId="77777777" w:rsidR="00F357EA" w:rsidRPr="004C34D3" w:rsidRDefault="00F357EA" w:rsidP="00AC2F4A">
            <w:pPr>
              <w:spacing w:after="0" w:line="360" w:lineRule="auto"/>
              <w:jc w:val="center"/>
              <w:rPr>
                <w:rFonts w:asciiTheme="majorHAnsi" w:eastAsia="Times New Roman" w:hAnsiTheme="majorHAnsi"/>
                <w:b/>
                <w:lang w:eastAsia="pl-PL"/>
              </w:rPr>
            </w:pPr>
            <w:r w:rsidRPr="004C34D3">
              <w:rPr>
                <w:rFonts w:asciiTheme="majorHAnsi" w:eastAsia="Times New Roman" w:hAnsiTheme="majorHAnsi"/>
                <w:b/>
                <w:lang w:eastAsia="pl-PL"/>
              </w:rPr>
              <w:t>Nr kryt.</w:t>
            </w:r>
          </w:p>
        </w:tc>
        <w:tc>
          <w:tcPr>
            <w:tcW w:w="62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566ECB1" w14:textId="77777777" w:rsidR="00F357EA" w:rsidRPr="004C34D3" w:rsidRDefault="00F357EA" w:rsidP="00AC2F4A">
            <w:pPr>
              <w:keepNext/>
              <w:spacing w:after="0" w:line="360" w:lineRule="auto"/>
              <w:jc w:val="center"/>
              <w:outlineLvl w:val="6"/>
              <w:rPr>
                <w:rFonts w:asciiTheme="majorHAnsi" w:eastAsia="Times New Roman" w:hAnsiTheme="majorHAnsi"/>
                <w:b/>
              </w:rPr>
            </w:pPr>
            <w:r w:rsidRPr="004C34D3">
              <w:rPr>
                <w:rFonts w:asciiTheme="majorHAnsi" w:eastAsia="Times New Roman" w:hAnsiTheme="majorHAnsi"/>
                <w:b/>
              </w:rPr>
              <w:t>Opis kryteriów oceny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8931AB7" w14:textId="77777777" w:rsidR="00F357EA" w:rsidRPr="004C34D3" w:rsidRDefault="00F357EA" w:rsidP="00AC2F4A">
            <w:pPr>
              <w:spacing w:after="0" w:line="360" w:lineRule="auto"/>
              <w:jc w:val="center"/>
              <w:rPr>
                <w:rFonts w:asciiTheme="majorHAnsi" w:eastAsia="Times New Roman" w:hAnsiTheme="majorHAnsi"/>
                <w:b/>
                <w:lang w:eastAsia="pl-PL"/>
              </w:rPr>
            </w:pPr>
            <w:r w:rsidRPr="004C34D3">
              <w:rPr>
                <w:rFonts w:asciiTheme="majorHAnsi" w:eastAsia="Times New Roman" w:hAnsiTheme="majorHAnsi"/>
                <w:b/>
                <w:lang w:eastAsia="pl-PL"/>
              </w:rPr>
              <w:t>Znaczenie</w:t>
            </w:r>
          </w:p>
        </w:tc>
      </w:tr>
      <w:tr w:rsidR="00F357EA" w:rsidRPr="004C34D3" w14:paraId="7B1B5AFA" w14:textId="77777777" w:rsidTr="0057040B">
        <w:trPr>
          <w:cantSplit/>
          <w:trHeight w:val="506"/>
        </w:trPr>
        <w:tc>
          <w:tcPr>
            <w:tcW w:w="16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0BE5D37" w14:textId="77777777" w:rsidR="00F357EA" w:rsidRPr="004C34D3" w:rsidRDefault="00F357EA" w:rsidP="00AC2F4A">
            <w:pPr>
              <w:pStyle w:val="Akapitzlist"/>
              <w:numPr>
                <w:ilvl w:val="0"/>
                <w:numId w:val="6"/>
              </w:numPr>
              <w:spacing w:after="0" w:line="360" w:lineRule="auto"/>
              <w:ind w:hanging="13"/>
              <w:jc w:val="center"/>
              <w:rPr>
                <w:rFonts w:asciiTheme="majorHAnsi" w:eastAsia="Times New Roman" w:hAnsiTheme="majorHAnsi"/>
                <w:b/>
                <w:bCs/>
                <w:lang w:eastAsia="pl-PL"/>
              </w:rPr>
            </w:pPr>
          </w:p>
        </w:tc>
        <w:tc>
          <w:tcPr>
            <w:tcW w:w="62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20AF473" w14:textId="77777777" w:rsidR="00F357EA" w:rsidRPr="004C34D3" w:rsidRDefault="00F357EA" w:rsidP="00AC2F4A">
            <w:pPr>
              <w:spacing w:after="0" w:line="360" w:lineRule="auto"/>
              <w:rPr>
                <w:rFonts w:asciiTheme="majorHAnsi" w:eastAsia="Times New Roman" w:hAnsiTheme="majorHAnsi"/>
                <w:bCs/>
                <w:lang w:eastAsia="pl-PL"/>
              </w:rPr>
            </w:pPr>
            <w:r w:rsidRPr="004C34D3">
              <w:rPr>
                <w:rFonts w:asciiTheme="majorHAnsi" w:eastAsia="Times New Roman" w:hAnsiTheme="majorHAnsi"/>
                <w:bCs/>
                <w:lang w:eastAsia="pl-PL"/>
              </w:rPr>
              <w:t>Cena brutto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950C828" w14:textId="52ED7064" w:rsidR="00F357EA" w:rsidRPr="004C34D3" w:rsidRDefault="000C0A37" w:rsidP="00AC2F4A">
            <w:pPr>
              <w:spacing w:after="0" w:line="360" w:lineRule="auto"/>
              <w:jc w:val="center"/>
              <w:rPr>
                <w:rFonts w:asciiTheme="majorHAnsi" w:eastAsia="Times New Roman" w:hAnsiTheme="majorHAnsi"/>
                <w:b/>
                <w:bCs/>
                <w:lang w:eastAsia="pl-PL"/>
              </w:rPr>
            </w:pPr>
            <w:r>
              <w:rPr>
                <w:rFonts w:asciiTheme="majorHAnsi" w:eastAsia="Times New Roman" w:hAnsiTheme="majorHAnsi"/>
                <w:b/>
                <w:bCs/>
                <w:lang w:eastAsia="pl-PL"/>
              </w:rPr>
              <w:t>10</w:t>
            </w:r>
            <w:r w:rsidR="00E2232B" w:rsidRPr="004C34D3">
              <w:rPr>
                <w:rFonts w:asciiTheme="majorHAnsi" w:eastAsia="Times New Roman" w:hAnsiTheme="majorHAnsi"/>
                <w:b/>
                <w:bCs/>
                <w:lang w:eastAsia="pl-PL"/>
              </w:rPr>
              <w:t>0%</w:t>
            </w:r>
          </w:p>
        </w:tc>
      </w:tr>
    </w:tbl>
    <w:p w14:paraId="4BA73695" w14:textId="77777777" w:rsidR="005279D3" w:rsidRPr="004C34D3" w:rsidRDefault="005279D3" w:rsidP="00AC2F4A">
      <w:pPr>
        <w:tabs>
          <w:tab w:val="left" w:pos="993"/>
        </w:tabs>
        <w:spacing w:after="0" w:line="360" w:lineRule="auto"/>
        <w:jc w:val="both"/>
        <w:rPr>
          <w:rFonts w:asciiTheme="majorHAnsi" w:eastAsia="Times New Roman" w:hAnsiTheme="majorHAnsi"/>
          <w:lang w:eastAsia="pl-PL"/>
        </w:rPr>
      </w:pPr>
    </w:p>
    <w:p w14:paraId="68E5DF99" w14:textId="6B3089BE" w:rsidR="00F357EA" w:rsidRPr="004C34D3" w:rsidRDefault="00F357EA" w:rsidP="004A00DF">
      <w:pPr>
        <w:pStyle w:val="Akapitzlist"/>
        <w:numPr>
          <w:ilvl w:val="1"/>
          <w:numId w:val="1"/>
        </w:numPr>
        <w:tabs>
          <w:tab w:val="left" w:pos="567"/>
        </w:tabs>
        <w:spacing w:after="0" w:line="360" w:lineRule="auto"/>
        <w:ind w:left="567"/>
        <w:jc w:val="both"/>
        <w:rPr>
          <w:rFonts w:asciiTheme="majorHAnsi" w:eastAsia="Times New Roman" w:hAnsiTheme="majorHAnsi"/>
          <w:lang w:eastAsia="pl-PL"/>
        </w:rPr>
      </w:pPr>
      <w:r w:rsidRPr="004C34D3">
        <w:rPr>
          <w:rFonts w:asciiTheme="majorHAnsi" w:eastAsia="Times New Roman" w:hAnsiTheme="majorHAnsi"/>
          <w:lang w:eastAsia="pl-PL"/>
        </w:rPr>
        <w:t>Najkorzystniej</w:t>
      </w:r>
      <w:r w:rsidR="000C0A37">
        <w:rPr>
          <w:rFonts w:asciiTheme="majorHAnsi" w:eastAsia="Times New Roman" w:hAnsiTheme="majorHAnsi"/>
          <w:lang w:eastAsia="pl-PL"/>
        </w:rPr>
        <w:t>sza oferta w odniesieniu do kryterium</w:t>
      </w:r>
      <w:r w:rsidRPr="004C34D3">
        <w:rPr>
          <w:rFonts w:asciiTheme="majorHAnsi" w:eastAsia="Times New Roman" w:hAnsiTheme="majorHAnsi"/>
          <w:lang w:eastAsia="pl-PL"/>
        </w:rPr>
        <w:t xml:space="preserve"> może uzyskać maksimum 100 pkt.</w:t>
      </w:r>
    </w:p>
    <w:p w14:paraId="58174660" w14:textId="2F6656BF" w:rsidR="00AC2F4A" w:rsidRPr="000C0A37" w:rsidRDefault="000C0A37" w:rsidP="004A00DF">
      <w:pPr>
        <w:pStyle w:val="Akapitzlist"/>
        <w:numPr>
          <w:ilvl w:val="1"/>
          <w:numId w:val="1"/>
        </w:numPr>
        <w:tabs>
          <w:tab w:val="left" w:pos="567"/>
        </w:tabs>
        <w:spacing w:after="0" w:line="360" w:lineRule="auto"/>
        <w:ind w:left="567"/>
        <w:jc w:val="both"/>
        <w:rPr>
          <w:rFonts w:asciiTheme="majorHAnsi" w:eastAsia="Times New Roman" w:hAnsiTheme="majorHAnsi"/>
          <w:lang w:eastAsia="pl-PL"/>
        </w:rPr>
      </w:pPr>
      <w:r>
        <w:rPr>
          <w:rFonts w:asciiTheme="majorHAnsi" w:eastAsia="Times New Roman" w:hAnsiTheme="majorHAnsi"/>
          <w:lang w:eastAsia="pl-PL"/>
        </w:rPr>
        <w:t>Punkty przyznawane za kryterium będą liczone wg następującego wzoru</w:t>
      </w:r>
      <w:r w:rsidR="00F357EA" w:rsidRPr="004C34D3">
        <w:rPr>
          <w:rFonts w:asciiTheme="majorHAnsi" w:eastAsia="Times New Roman" w:hAnsiTheme="majorHAnsi"/>
          <w:lang w:eastAsia="pl-PL"/>
        </w:rPr>
        <w:t>:</w:t>
      </w:r>
    </w:p>
    <w:p w14:paraId="3C911C38" w14:textId="77777777" w:rsidR="00AC2F4A" w:rsidRPr="004C34D3" w:rsidRDefault="00AC2F4A" w:rsidP="00AC2F4A">
      <w:pPr>
        <w:pStyle w:val="Akapitzlist"/>
        <w:tabs>
          <w:tab w:val="left" w:pos="567"/>
        </w:tabs>
        <w:spacing w:after="0" w:line="360" w:lineRule="auto"/>
        <w:ind w:left="796"/>
        <w:jc w:val="both"/>
        <w:rPr>
          <w:rFonts w:asciiTheme="majorHAnsi" w:eastAsia="Times New Roman" w:hAnsiTheme="majorHAnsi"/>
          <w:lang w:eastAsia="pl-PL"/>
        </w:rPr>
      </w:pPr>
    </w:p>
    <w:tbl>
      <w:tblPr>
        <w:tblW w:w="9157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4"/>
        <w:gridCol w:w="7483"/>
      </w:tblGrid>
      <w:tr w:rsidR="00F357EA" w:rsidRPr="004C34D3" w14:paraId="64C66AAD" w14:textId="77777777" w:rsidTr="00C22B96">
        <w:trPr>
          <w:trHeight w:val="504"/>
        </w:trPr>
        <w:tc>
          <w:tcPr>
            <w:tcW w:w="16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F1C6315" w14:textId="77777777" w:rsidR="00F357EA" w:rsidRPr="004C34D3" w:rsidRDefault="00F357EA" w:rsidP="00AC2F4A">
            <w:pPr>
              <w:spacing w:after="0" w:line="360" w:lineRule="auto"/>
              <w:jc w:val="center"/>
              <w:rPr>
                <w:rFonts w:asciiTheme="majorHAnsi" w:eastAsia="Times New Roman" w:hAnsiTheme="majorHAnsi"/>
                <w:b/>
                <w:lang w:eastAsia="pl-PL"/>
              </w:rPr>
            </w:pPr>
            <w:r w:rsidRPr="004C34D3">
              <w:rPr>
                <w:rFonts w:asciiTheme="majorHAnsi" w:eastAsia="Times New Roman" w:hAnsiTheme="majorHAnsi"/>
                <w:b/>
                <w:lang w:eastAsia="pl-PL"/>
              </w:rPr>
              <w:t>Nr kryt.</w:t>
            </w:r>
          </w:p>
        </w:tc>
        <w:tc>
          <w:tcPr>
            <w:tcW w:w="74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F121BEF" w14:textId="77777777" w:rsidR="00F357EA" w:rsidRPr="004C34D3" w:rsidRDefault="00F357EA" w:rsidP="00AC2F4A">
            <w:pPr>
              <w:keepNext/>
              <w:spacing w:after="0" w:line="360" w:lineRule="auto"/>
              <w:ind w:left="71"/>
              <w:jc w:val="center"/>
              <w:outlineLvl w:val="5"/>
              <w:rPr>
                <w:rFonts w:asciiTheme="majorHAnsi" w:eastAsia="Times New Roman" w:hAnsiTheme="majorHAnsi"/>
                <w:b/>
                <w:iCs/>
              </w:rPr>
            </w:pPr>
            <w:r w:rsidRPr="004C34D3">
              <w:rPr>
                <w:rFonts w:asciiTheme="majorHAnsi" w:eastAsia="Times New Roman" w:hAnsiTheme="majorHAnsi"/>
                <w:b/>
                <w:iCs/>
              </w:rPr>
              <w:t>Wzór</w:t>
            </w:r>
          </w:p>
        </w:tc>
      </w:tr>
      <w:tr w:rsidR="00F357EA" w:rsidRPr="004C34D3" w14:paraId="1F0B30C6" w14:textId="77777777" w:rsidTr="00C22B96">
        <w:trPr>
          <w:trHeight w:val="813"/>
        </w:trPr>
        <w:tc>
          <w:tcPr>
            <w:tcW w:w="16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AF75A4C" w14:textId="77777777" w:rsidR="00F357EA" w:rsidRPr="004C34D3" w:rsidRDefault="00F357EA" w:rsidP="00AC2F4A">
            <w:pPr>
              <w:spacing w:after="0" w:line="360" w:lineRule="auto"/>
              <w:ind w:left="72"/>
              <w:jc w:val="center"/>
              <w:rPr>
                <w:rFonts w:asciiTheme="majorHAnsi" w:eastAsia="Times New Roman" w:hAnsiTheme="majorHAnsi"/>
                <w:b/>
                <w:lang w:eastAsia="pl-PL"/>
              </w:rPr>
            </w:pPr>
            <w:r w:rsidRPr="004C34D3">
              <w:rPr>
                <w:rFonts w:asciiTheme="majorHAnsi" w:eastAsia="Times New Roman" w:hAnsiTheme="majorHAnsi"/>
                <w:b/>
                <w:lang w:eastAsia="pl-PL"/>
              </w:rPr>
              <w:t>1.</w:t>
            </w:r>
          </w:p>
        </w:tc>
        <w:tc>
          <w:tcPr>
            <w:tcW w:w="74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E4FDB37" w14:textId="77777777" w:rsidR="00F357EA" w:rsidRPr="004C34D3" w:rsidRDefault="00F357EA" w:rsidP="00AC2F4A">
            <w:pPr>
              <w:spacing w:after="0" w:line="360" w:lineRule="auto"/>
              <w:ind w:left="74"/>
              <w:rPr>
                <w:rFonts w:asciiTheme="majorHAnsi" w:eastAsia="Times New Roman" w:hAnsiTheme="majorHAnsi"/>
                <w:b/>
                <w:lang w:eastAsia="pl-PL"/>
              </w:rPr>
            </w:pPr>
            <w:r w:rsidRPr="004C34D3">
              <w:rPr>
                <w:rFonts w:asciiTheme="majorHAnsi" w:eastAsia="Times New Roman" w:hAnsiTheme="majorHAnsi"/>
                <w:b/>
                <w:lang w:eastAsia="pl-PL"/>
              </w:rPr>
              <w:t>Cena brutto</w:t>
            </w:r>
          </w:p>
          <w:p w14:paraId="0899C35F" w14:textId="5925D0D9" w:rsidR="00F357EA" w:rsidRPr="004C34D3" w:rsidRDefault="00F357EA" w:rsidP="00AC2F4A">
            <w:pPr>
              <w:spacing w:after="0" w:line="360" w:lineRule="auto"/>
              <w:ind w:left="74"/>
              <w:rPr>
                <w:rFonts w:asciiTheme="majorHAnsi" w:eastAsia="Times New Roman" w:hAnsiTheme="majorHAnsi"/>
                <w:b/>
                <w:bCs/>
                <w:lang w:eastAsia="pl-PL"/>
              </w:rPr>
            </w:pPr>
            <w:r w:rsidRPr="004C34D3">
              <w:rPr>
                <w:rFonts w:asciiTheme="majorHAnsi" w:eastAsia="Times New Roman" w:hAnsiTheme="majorHAnsi"/>
                <w:b/>
                <w:bCs/>
                <w:lang w:eastAsia="pl-PL"/>
              </w:rPr>
              <w:t xml:space="preserve">Liczba punktów = </w:t>
            </w:r>
            <w:proofErr w:type="spellStart"/>
            <w:r w:rsidRPr="004C34D3">
              <w:rPr>
                <w:rFonts w:asciiTheme="majorHAnsi" w:eastAsia="Times New Roman" w:hAnsiTheme="majorHAnsi"/>
                <w:b/>
                <w:bCs/>
                <w:lang w:eastAsia="pl-PL"/>
              </w:rPr>
              <w:t>Cn</w:t>
            </w:r>
            <w:proofErr w:type="spellEnd"/>
            <w:r w:rsidRPr="004C34D3">
              <w:rPr>
                <w:rFonts w:asciiTheme="majorHAnsi" w:eastAsia="Times New Roman" w:hAnsiTheme="majorHAnsi"/>
                <w:b/>
                <w:bCs/>
                <w:lang w:eastAsia="pl-PL"/>
              </w:rPr>
              <w:t>/</w:t>
            </w:r>
            <w:proofErr w:type="spellStart"/>
            <w:r w:rsidRPr="004C34D3">
              <w:rPr>
                <w:rFonts w:asciiTheme="majorHAnsi" w:eastAsia="Times New Roman" w:hAnsiTheme="majorHAnsi"/>
                <w:b/>
                <w:bCs/>
                <w:lang w:eastAsia="pl-PL"/>
              </w:rPr>
              <w:t>Cb</w:t>
            </w:r>
            <w:proofErr w:type="spellEnd"/>
            <w:r w:rsidRPr="004C34D3">
              <w:rPr>
                <w:rFonts w:asciiTheme="majorHAnsi" w:eastAsia="Times New Roman" w:hAnsiTheme="majorHAnsi"/>
                <w:b/>
                <w:bCs/>
                <w:lang w:eastAsia="pl-PL"/>
              </w:rPr>
              <w:t xml:space="preserve"> x </w:t>
            </w:r>
            <w:r w:rsidR="000C0A37">
              <w:rPr>
                <w:rFonts w:asciiTheme="majorHAnsi" w:eastAsia="Times New Roman" w:hAnsiTheme="majorHAnsi"/>
                <w:b/>
                <w:bCs/>
                <w:lang w:eastAsia="pl-PL"/>
              </w:rPr>
              <w:t>10</w:t>
            </w:r>
            <w:r w:rsidRPr="004C34D3">
              <w:rPr>
                <w:rFonts w:asciiTheme="majorHAnsi" w:eastAsia="Times New Roman" w:hAnsiTheme="majorHAnsi"/>
                <w:b/>
                <w:bCs/>
                <w:lang w:eastAsia="pl-PL"/>
              </w:rPr>
              <w:t>0</w:t>
            </w:r>
          </w:p>
          <w:p w14:paraId="0DE8C6B1" w14:textId="77777777" w:rsidR="00F357EA" w:rsidRPr="004C34D3" w:rsidRDefault="00F357EA" w:rsidP="00AC2F4A">
            <w:pPr>
              <w:spacing w:after="0" w:line="360" w:lineRule="auto"/>
              <w:ind w:left="74"/>
              <w:rPr>
                <w:rFonts w:asciiTheme="majorHAnsi" w:eastAsia="Times New Roman" w:hAnsiTheme="majorHAnsi"/>
                <w:lang w:eastAsia="pl-PL"/>
              </w:rPr>
            </w:pPr>
            <w:r w:rsidRPr="004C34D3">
              <w:rPr>
                <w:rFonts w:asciiTheme="majorHAnsi" w:eastAsia="Times New Roman" w:hAnsiTheme="majorHAnsi"/>
                <w:lang w:eastAsia="pl-PL"/>
              </w:rPr>
              <w:t>gdzie:</w:t>
            </w:r>
          </w:p>
          <w:p w14:paraId="361B2A1A" w14:textId="77777777" w:rsidR="00F357EA" w:rsidRPr="004C34D3" w:rsidRDefault="00F357EA" w:rsidP="00AC2F4A">
            <w:pPr>
              <w:spacing w:after="0" w:line="360" w:lineRule="auto"/>
              <w:ind w:left="74"/>
              <w:rPr>
                <w:rFonts w:asciiTheme="majorHAnsi" w:eastAsia="Times New Roman" w:hAnsiTheme="majorHAnsi"/>
                <w:lang w:eastAsia="pl-PL"/>
              </w:rPr>
            </w:pPr>
            <w:r w:rsidRPr="004C34D3">
              <w:rPr>
                <w:rFonts w:asciiTheme="majorHAnsi" w:eastAsia="Times New Roman" w:hAnsiTheme="majorHAnsi"/>
                <w:lang w:eastAsia="pl-PL"/>
              </w:rPr>
              <w:t xml:space="preserve"> - </w:t>
            </w:r>
            <w:proofErr w:type="spellStart"/>
            <w:r w:rsidRPr="004C34D3">
              <w:rPr>
                <w:rFonts w:asciiTheme="majorHAnsi" w:eastAsia="Times New Roman" w:hAnsiTheme="majorHAnsi"/>
                <w:lang w:eastAsia="pl-PL"/>
              </w:rPr>
              <w:t>Cn</w:t>
            </w:r>
            <w:proofErr w:type="spellEnd"/>
            <w:r w:rsidRPr="004C34D3">
              <w:rPr>
                <w:rFonts w:asciiTheme="majorHAnsi" w:eastAsia="Times New Roman" w:hAnsiTheme="majorHAnsi"/>
                <w:lang w:eastAsia="pl-PL"/>
              </w:rPr>
              <w:t xml:space="preserve"> – najniższa cena spośród wszystkich ofert nieodrzuconych</w:t>
            </w:r>
          </w:p>
          <w:p w14:paraId="4B2AEAF5" w14:textId="77777777" w:rsidR="00F357EA" w:rsidRPr="004C34D3" w:rsidRDefault="00F357EA" w:rsidP="00AC2F4A">
            <w:pPr>
              <w:spacing w:after="0" w:line="360" w:lineRule="auto"/>
              <w:ind w:left="74"/>
              <w:rPr>
                <w:rFonts w:asciiTheme="majorHAnsi" w:eastAsia="Times New Roman" w:hAnsiTheme="majorHAnsi"/>
                <w:lang w:eastAsia="pl-PL"/>
              </w:rPr>
            </w:pPr>
            <w:r w:rsidRPr="004C34D3">
              <w:rPr>
                <w:rFonts w:asciiTheme="majorHAnsi" w:eastAsia="Times New Roman" w:hAnsiTheme="majorHAnsi"/>
                <w:lang w:eastAsia="pl-PL"/>
              </w:rPr>
              <w:t xml:space="preserve"> - </w:t>
            </w:r>
            <w:proofErr w:type="spellStart"/>
            <w:r w:rsidRPr="004C34D3">
              <w:rPr>
                <w:rFonts w:asciiTheme="majorHAnsi" w:eastAsia="Times New Roman" w:hAnsiTheme="majorHAnsi"/>
                <w:lang w:eastAsia="pl-PL"/>
              </w:rPr>
              <w:t>Cb</w:t>
            </w:r>
            <w:proofErr w:type="spellEnd"/>
            <w:r w:rsidRPr="004C34D3">
              <w:rPr>
                <w:rFonts w:asciiTheme="majorHAnsi" w:eastAsia="Times New Roman" w:hAnsiTheme="majorHAnsi"/>
                <w:lang w:eastAsia="pl-PL"/>
              </w:rPr>
              <w:t xml:space="preserve"> – cena oferty badanej</w:t>
            </w:r>
          </w:p>
          <w:p w14:paraId="488485BB" w14:textId="4EC7DA50" w:rsidR="00F357EA" w:rsidRPr="004C34D3" w:rsidRDefault="005279D3" w:rsidP="00AC2F4A">
            <w:pPr>
              <w:spacing w:after="0" w:line="360" w:lineRule="auto"/>
              <w:ind w:left="74"/>
              <w:rPr>
                <w:rFonts w:asciiTheme="majorHAnsi" w:eastAsia="Times New Roman" w:hAnsiTheme="majorHAnsi"/>
                <w:lang w:eastAsia="pl-PL"/>
              </w:rPr>
            </w:pPr>
            <w:r w:rsidRPr="004C34D3">
              <w:rPr>
                <w:rFonts w:asciiTheme="majorHAnsi" w:eastAsia="Times New Roman" w:hAnsiTheme="majorHAnsi"/>
                <w:lang w:eastAsia="pl-PL"/>
              </w:rPr>
              <w:t xml:space="preserve">   </w:t>
            </w:r>
            <w:r w:rsidR="000C0A37">
              <w:rPr>
                <w:rFonts w:asciiTheme="majorHAnsi" w:eastAsia="Times New Roman" w:hAnsiTheme="majorHAnsi"/>
                <w:lang w:eastAsia="pl-PL"/>
              </w:rPr>
              <w:t>10</w:t>
            </w:r>
            <w:r w:rsidR="00F357EA" w:rsidRPr="004C34D3">
              <w:rPr>
                <w:rFonts w:asciiTheme="majorHAnsi" w:eastAsia="Times New Roman" w:hAnsiTheme="majorHAnsi"/>
                <w:lang w:eastAsia="pl-PL"/>
              </w:rPr>
              <w:t>0 –wskaźnik stały</w:t>
            </w:r>
          </w:p>
        </w:tc>
      </w:tr>
    </w:tbl>
    <w:p w14:paraId="04D6CA5A" w14:textId="77777777" w:rsidR="00347194" w:rsidRPr="004C34D3" w:rsidRDefault="00347194" w:rsidP="00AC2F4A">
      <w:pPr>
        <w:tabs>
          <w:tab w:val="left" w:pos="851"/>
        </w:tabs>
        <w:spacing w:after="0" w:line="360" w:lineRule="auto"/>
        <w:jc w:val="both"/>
        <w:rPr>
          <w:rFonts w:asciiTheme="majorHAnsi" w:hAnsiTheme="majorHAnsi"/>
          <w:b/>
        </w:rPr>
      </w:pPr>
    </w:p>
    <w:p w14:paraId="3F1D844F" w14:textId="0C1CE9FA" w:rsidR="00F95BC3" w:rsidRPr="004C34D3" w:rsidRDefault="00347194" w:rsidP="004A00DF">
      <w:pPr>
        <w:pStyle w:val="Akapitzlist"/>
        <w:numPr>
          <w:ilvl w:val="1"/>
          <w:numId w:val="1"/>
        </w:numPr>
        <w:tabs>
          <w:tab w:val="left" w:pos="567"/>
        </w:tabs>
        <w:spacing w:after="0" w:line="360" w:lineRule="auto"/>
        <w:ind w:left="567"/>
        <w:jc w:val="both"/>
        <w:rPr>
          <w:rFonts w:asciiTheme="majorHAnsi" w:hAnsiTheme="majorHAnsi" w:cs="Times New Roman"/>
        </w:rPr>
      </w:pPr>
      <w:r w:rsidRPr="004C34D3">
        <w:rPr>
          <w:rFonts w:asciiTheme="majorHAnsi" w:hAnsiTheme="majorHAnsi" w:cs="Times New Roman"/>
        </w:rPr>
        <w:t>Zamawiający udzieli zamówienia Wykonawcy, którego oferta odpowiada wszystkim wymaganiom określonym w niniejszym zapytaniu i została oceniona jako najkorzystnie</w:t>
      </w:r>
      <w:r w:rsidR="000C0A37">
        <w:rPr>
          <w:rFonts w:asciiTheme="majorHAnsi" w:hAnsiTheme="majorHAnsi" w:cs="Times New Roman"/>
        </w:rPr>
        <w:t>jsza w oparciu o podane kryterium</w:t>
      </w:r>
      <w:r w:rsidRPr="004C34D3">
        <w:rPr>
          <w:rFonts w:asciiTheme="majorHAnsi" w:hAnsiTheme="majorHAnsi" w:cs="Times New Roman"/>
        </w:rPr>
        <w:t xml:space="preserve"> wyboru</w:t>
      </w:r>
    </w:p>
    <w:p w14:paraId="6A69AB94" w14:textId="77777777" w:rsidR="007A0FF4" w:rsidRPr="004C34D3" w:rsidRDefault="007A0FF4" w:rsidP="004A00DF">
      <w:pPr>
        <w:pStyle w:val="Akapitzlist"/>
        <w:numPr>
          <w:ilvl w:val="1"/>
          <w:numId w:val="1"/>
        </w:numPr>
        <w:tabs>
          <w:tab w:val="left" w:pos="567"/>
        </w:tabs>
        <w:spacing w:after="0" w:line="360" w:lineRule="auto"/>
        <w:ind w:left="567"/>
        <w:jc w:val="both"/>
        <w:rPr>
          <w:rFonts w:asciiTheme="majorHAnsi" w:hAnsiTheme="majorHAnsi" w:cs="Times New Roman"/>
        </w:rPr>
      </w:pPr>
      <w:r w:rsidRPr="004C34D3">
        <w:rPr>
          <w:rFonts w:asciiTheme="majorHAnsi" w:hAnsiTheme="majorHAnsi" w:cs="Times New Roman"/>
        </w:rPr>
        <w:t>Opis sposobu obliczenia ceny:</w:t>
      </w:r>
    </w:p>
    <w:p w14:paraId="72E847A5" w14:textId="77777777" w:rsidR="00F95BC3" w:rsidRPr="004C34D3" w:rsidRDefault="003313B8" w:rsidP="004A00DF">
      <w:pPr>
        <w:pStyle w:val="Akapitzlist"/>
        <w:numPr>
          <w:ilvl w:val="0"/>
          <w:numId w:val="9"/>
        </w:numPr>
        <w:tabs>
          <w:tab w:val="left" w:pos="851"/>
        </w:tabs>
        <w:spacing w:after="0" w:line="360" w:lineRule="auto"/>
        <w:ind w:left="709"/>
        <w:jc w:val="both"/>
        <w:rPr>
          <w:rFonts w:asciiTheme="majorHAnsi" w:hAnsiTheme="majorHAnsi"/>
        </w:rPr>
      </w:pPr>
      <w:r w:rsidRPr="004C34D3">
        <w:rPr>
          <w:rFonts w:asciiTheme="majorHAnsi" w:hAnsiTheme="majorHAnsi"/>
        </w:rPr>
        <w:lastRenderedPageBreak/>
        <w:t>c</w:t>
      </w:r>
      <w:r w:rsidR="007A0FF4" w:rsidRPr="004C34D3">
        <w:rPr>
          <w:rFonts w:asciiTheme="majorHAnsi" w:hAnsiTheme="majorHAnsi"/>
        </w:rPr>
        <w:t xml:space="preserve">ena oferty ma być wyrażona w PLN zgodnie z polskim systemem płatniczym, </w:t>
      </w:r>
      <w:r w:rsidRPr="004C34D3">
        <w:rPr>
          <w:rFonts w:asciiTheme="majorHAnsi" w:hAnsiTheme="majorHAnsi"/>
        </w:rPr>
        <w:br/>
      </w:r>
      <w:r w:rsidR="007A0FF4" w:rsidRPr="004C34D3">
        <w:rPr>
          <w:rFonts w:asciiTheme="majorHAnsi" w:hAnsiTheme="majorHAnsi"/>
        </w:rPr>
        <w:t>z dokładnością do drugiego miejsca po przecinku;</w:t>
      </w:r>
    </w:p>
    <w:p w14:paraId="541180F2" w14:textId="533C82DA" w:rsidR="007A0FF4" w:rsidRPr="004C34D3" w:rsidRDefault="003313B8" w:rsidP="004A00DF">
      <w:pPr>
        <w:pStyle w:val="Akapitzlist"/>
        <w:numPr>
          <w:ilvl w:val="0"/>
          <w:numId w:val="9"/>
        </w:numPr>
        <w:tabs>
          <w:tab w:val="left" w:pos="851"/>
        </w:tabs>
        <w:spacing w:after="0" w:line="360" w:lineRule="auto"/>
        <w:ind w:left="709"/>
        <w:jc w:val="both"/>
        <w:rPr>
          <w:rFonts w:asciiTheme="majorHAnsi" w:hAnsiTheme="majorHAnsi"/>
        </w:rPr>
      </w:pPr>
      <w:r w:rsidRPr="004C34D3">
        <w:rPr>
          <w:rFonts w:asciiTheme="majorHAnsi" w:hAnsiTheme="majorHAnsi"/>
        </w:rPr>
        <w:t>c</w:t>
      </w:r>
      <w:r w:rsidR="007A0FF4" w:rsidRPr="004C34D3">
        <w:rPr>
          <w:rFonts w:asciiTheme="majorHAnsi" w:hAnsiTheme="majorHAnsi"/>
        </w:rPr>
        <w:t>ena p</w:t>
      </w:r>
      <w:r w:rsidR="000C0A37">
        <w:rPr>
          <w:rFonts w:asciiTheme="majorHAnsi" w:hAnsiTheme="majorHAnsi"/>
        </w:rPr>
        <w:t>odana w ofercie powinna być ceną</w:t>
      </w:r>
      <w:r w:rsidR="007A0FF4" w:rsidRPr="004C34D3">
        <w:rPr>
          <w:rFonts w:asciiTheme="majorHAnsi" w:hAnsiTheme="majorHAnsi"/>
        </w:rPr>
        <w:t xml:space="preserve"> brutto tzn. powinna obejmować wszystkie koszty </w:t>
      </w:r>
      <w:r w:rsidR="00675A47" w:rsidRPr="004C34D3">
        <w:rPr>
          <w:rFonts w:asciiTheme="majorHAnsi" w:hAnsiTheme="majorHAnsi"/>
        </w:rPr>
        <w:t>w</w:t>
      </w:r>
      <w:r w:rsidR="007A0FF4" w:rsidRPr="004C34D3">
        <w:rPr>
          <w:rFonts w:asciiTheme="majorHAnsi" w:hAnsiTheme="majorHAnsi"/>
        </w:rPr>
        <w:t xml:space="preserve">ykonawcy związane z </w:t>
      </w:r>
      <w:r w:rsidR="007804E8" w:rsidRPr="004C34D3">
        <w:rPr>
          <w:rFonts w:asciiTheme="majorHAnsi" w:hAnsiTheme="majorHAnsi"/>
        </w:rPr>
        <w:t>realizacja</w:t>
      </w:r>
      <w:r w:rsidR="007A0FF4" w:rsidRPr="004C34D3">
        <w:rPr>
          <w:rFonts w:asciiTheme="majorHAnsi" w:hAnsiTheme="majorHAnsi"/>
        </w:rPr>
        <w:t xml:space="preserve"> przedmiotu zamówienia, niezbędne do prawidłowego</w:t>
      </w:r>
      <w:r w:rsidR="007804E8" w:rsidRPr="004C34D3">
        <w:rPr>
          <w:rFonts w:asciiTheme="majorHAnsi" w:hAnsiTheme="majorHAnsi"/>
        </w:rPr>
        <w:t xml:space="preserve"> i</w:t>
      </w:r>
      <w:r w:rsidR="007A0FF4" w:rsidRPr="004C34D3">
        <w:rPr>
          <w:rFonts w:asciiTheme="majorHAnsi" w:hAnsiTheme="majorHAnsi"/>
        </w:rPr>
        <w:t xml:space="preserve"> </w:t>
      </w:r>
      <w:r w:rsidR="007804E8" w:rsidRPr="004C34D3">
        <w:rPr>
          <w:rFonts w:asciiTheme="majorHAnsi" w:hAnsiTheme="majorHAnsi"/>
        </w:rPr>
        <w:t>pełnego jego wykonania oraz uwzględniać wszystkie należne podatki, obciążenia i koszty wynikające z realizacji zamówienia, jak również ewentualne upus</w:t>
      </w:r>
      <w:r w:rsidR="00DB222E" w:rsidRPr="004C34D3">
        <w:rPr>
          <w:rFonts w:asciiTheme="majorHAnsi" w:hAnsiTheme="majorHAnsi"/>
        </w:rPr>
        <w:t>ty i rabaty skalkulowane przez W</w:t>
      </w:r>
      <w:r w:rsidR="007804E8" w:rsidRPr="004C34D3">
        <w:rPr>
          <w:rFonts w:asciiTheme="majorHAnsi" w:hAnsiTheme="majorHAnsi"/>
        </w:rPr>
        <w:t>ykonawcę;</w:t>
      </w:r>
    </w:p>
    <w:p w14:paraId="37191DEB" w14:textId="77777777" w:rsidR="003313B8" w:rsidRPr="004C34D3" w:rsidRDefault="00B3720E" w:rsidP="00AC2F4A">
      <w:pPr>
        <w:pStyle w:val="Akapitzlist"/>
        <w:numPr>
          <w:ilvl w:val="0"/>
          <w:numId w:val="1"/>
        </w:numPr>
        <w:tabs>
          <w:tab w:val="left" w:pos="426"/>
        </w:tabs>
        <w:spacing w:after="0" w:line="360" w:lineRule="auto"/>
        <w:ind w:left="426" w:hanging="426"/>
        <w:rPr>
          <w:rFonts w:asciiTheme="majorHAnsi" w:hAnsiTheme="majorHAnsi"/>
        </w:rPr>
      </w:pPr>
      <w:r w:rsidRPr="004C34D3">
        <w:rPr>
          <w:rFonts w:asciiTheme="majorHAnsi" w:hAnsiTheme="majorHAnsi"/>
        </w:rPr>
        <w:t>Składanie ofert:</w:t>
      </w:r>
    </w:p>
    <w:p w14:paraId="599D9BDB" w14:textId="3D2507BA" w:rsidR="003A4290" w:rsidRPr="004C34D3" w:rsidRDefault="00B3720E" w:rsidP="004A00DF">
      <w:pPr>
        <w:pStyle w:val="Akapitzlist"/>
        <w:numPr>
          <w:ilvl w:val="0"/>
          <w:numId w:val="11"/>
        </w:numPr>
        <w:spacing w:after="0" w:line="360" w:lineRule="auto"/>
        <w:ind w:left="993" w:hanging="567"/>
        <w:rPr>
          <w:rFonts w:asciiTheme="majorHAnsi" w:hAnsiTheme="majorHAnsi"/>
        </w:rPr>
      </w:pPr>
      <w:r w:rsidRPr="004C34D3">
        <w:rPr>
          <w:rFonts w:asciiTheme="majorHAnsi" w:hAnsiTheme="majorHAnsi"/>
        </w:rPr>
        <w:t xml:space="preserve">Termin składania ofert upływa </w:t>
      </w:r>
      <w:r w:rsidR="00C34509">
        <w:rPr>
          <w:rFonts w:asciiTheme="majorHAnsi" w:hAnsiTheme="majorHAnsi"/>
          <w:b/>
        </w:rPr>
        <w:t>31.03.</w:t>
      </w:r>
      <w:bookmarkStart w:id="2" w:name="_GoBack"/>
      <w:bookmarkEnd w:id="2"/>
      <w:r w:rsidRPr="004C34D3">
        <w:rPr>
          <w:rFonts w:asciiTheme="majorHAnsi" w:hAnsiTheme="majorHAnsi"/>
          <w:b/>
        </w:rPr>
        <w:t>20</w:t>
      </w:r>
      <w:r w:rsidR="0089624B">
        <w:rPr>
          <w:rFonts w:asciiTheme="majorHAnsi" w:hAnsiTheme="majorHAnsi"/>
          <w:b/>
        </w:rPr>
        <w:t>22</w:t>
      </w:r>
      <w:r w:rsidRPr="004C34D3">
        <w:rPr>
          <w:rFonts w:asciiTheme="majorHAnsi" w:hAnsiTheme="majorHAnsi"/>
          <w:b/>
        </w:rPr>
        <w:t xml:space="preserve"> r.</w:t>
      </w:r>
      <w:r w:rsidRPr="004C34D3">
        <w:rPr>
          <w:rFonts w:asciiTheme="majorHAnsi" w:hAnsiTheme="majorHAnsi"/>
        </w:rPr>
        <w:t xml:space="preserve"> </w:t>
      </w:r>
    </w:p>
    <w:p w14:paraId="0E711872" w14:textId="42B75816" w:rsidR="003313B8" w:rsidRPr="004C34D3" w:rsidRDefault="00B3720E" w:rsidP="004A00DF">
      <w:pPr>
        <w:pStyle w:val="Akapitzlist"/>
        <w:numPr>
          <w:ilvl w:val="0"/>
          <w:numId w:val="11"/>
        </w:numPr>
        <w:shd w:val="clear" w:color="auto" w:fill="FFFFFF" w:themeFill="background1"/>
        <w:spacing w:after="0" w:line="360" w:lineRule="auto"/>
        <w:ind w:left="993" w:hanging="567"/>
        <w:rPr>
          <w:rFonts w:asciiTheme="majorHAnsi" w:hAnsiTheme="majorHAnsi"/>
        </w:rPr>
      </w:pPr>
      <w:r w:rsidRPr="004C34D3">
        <w:rPr>
          <w:rFonts w:asciiTheme="majorHAnsi" w:hAnsiTheme="majorHAnsi"/>
        </w:rPr>
        <w:t>Miejscem składania ofert jest: Powiato</w:t>
      </w:r>
      <w:r w:rsidR="003313B8" w:rsidRPr="004C34D3">
        <w:rPr>
          <w:rFonts w:asciiTheme="majorHAnsi" w:hAnsiTheme="majorHAnsi"/>
        </w:rPr>
        <w:t xml:space="preserve">we Centrum Pomocy Rodzinie, </w:t>
      </w:r>
      <w:r w:rsidR="003A4290" w:rsidRPr="004C34D3">
        <w:rPr>
          <w:rFonts w:asciiTheme="majorHAnsi" w:hAnsiTheme="majorHAnsi"/>
        </w:rPr>
        <w:t xml:space="preserve"> </w:t>
      </w:r>
      <w:r w:rsidR="003A4290" w:rsidRPr="004C34D3">
        <w:rPr>
          <w:rFonts w:asciiTheme="majorHAnsi" w:hAnsiTheme="majorHAnsi"/>
        </w:rPr>
        <w:br/>
      </w:r>
      <w:r w:rsidR="003313B8" w:rsidRPr="004C34D3">
        <w:rPr>
          <w:rFonts w:asciiTheme="majorHAnsi" w:hAnsiTheme="majorHAnsi"/>
        </w:rPr>
        <w:t xml:space="preserve">ul. </w:t>
      </w:r>
      <w:r w:rsidRPr="004C34D3">
        <w:rPr>
          <w:rFonts w:asciiTheme="majorHAnsi" w:hAnsiTheme="majorHAnsi"/>
        </w:rPr>
        <w:t>Wiśniowa 10, 29-100 Włoszczowa, pokój</w:t>
      </w:r>
      <w:r w:rsidR="00417991" w:rsidRPr="004C34D3">
        <w:rPr>
          <w:rFonts w:asciiTheme="majorHAnsi" w:hAnsiTheme="majorHAnsi"/>
        </w:rPr>
        <w:t xml:space="preserve"> </w:t>
      </w:r>
      <w:r w:rsidR="000C0A37">
        <w:rPr>
          <w:rFonts w:asciiTheme="majorHAnsi" w:hAnsiTheme="majorHAnsi"/>
        </w:rPr>
        <w:t>114</w:t>
      </w:r>
      <w:r w:rsidR="00482D44" w:rsidRPr="004C34D3">
        <w:rPr>
          <w:rFonts w:asciiTheme="majorHAnsi" w:hAnsiTheme="majorHAnsi"/>
        </w:rPr>
        <w:t xml:space="preserve"> </w:t>
      </w:r>
      <w:r w:rsidRPr="004C34D3">
        <w:rPr>
          <w:rFonts w:asciiTheme="majorHAnsi" w:hAnsiTheme="majorHAnsi"/>
        </w:rPr>
        <w:t>-  w godzinach urzędowania, tj</w:t>
      </w:r>
      <w:r w:rsidR="00725BC1" w:rsidRPr="004C34D3">
        <w:rPr>
          <w:rFonts w:asciiTheme="majorHAnsi" w:hAnsiTheme="majorHAnsi"/>
        </w:rPr>
        <w:t>.</w:t>
      </w:r>
      <w:r w:rsidRPr="004C34D3">
        <w:rPr>
          <w:rFonts w:asciiTheme="majorHAnsi" w:hAnsiTheme="majorHAnsi"/>
        </w:rPr>
        <w:t xml:space="preserve"> od godz. 7.30- do 15.30 od poniedziałku do piątku. </w:t>
      </w:r>
    </w:p>
    <w:p w14:paraId="23C398DE" w14:textId="06CA3189" w:rsidR="00B3720E" w:rsidRPr="000C0A37" w:rsidRDefault="00B3720E" w:rsidP="004A00DF">
      <w:pPr>
        <w:pStyle w:val="Akapitzlist"/>
        <w:numPr>
          <w:ilvl w:val="0"/>
          <w:numId w:val="11"/>
        </w:numPr>
        <w:shd w:val="clear" w:color="auto" w:fill="FFFFFF" w:themeFill="background1"/>
        <w:tabs>
          <w:tab w:val="left" w:pos="426"/>
        </w:tabs>
        <w:spacing w:after="0" w:line="360" w:lineRule="auto"/>
        <w:ind w:left="993" w:hanging="566"/>
        <w:jc w:val="both"/>
        <w:rPr>
          <w:rStyle w:val="Hipercze"/>
          <w:rFonts w:asciiTheme="majorHAnsi" w:hAnsiTheme="majorHAnsi"/>
          <w:b/>
          <w:color w:val="auto"/>
          <w:u w:val="none"/>
        </w:rPr>
      </w:pPr>
      <w:r w:rsidRPr="004C34D3">
        <w:rPr>
          <w:rFonts w:asciiTheme="majorHAnsi" w:hAnsiTheme="majorHAnsi" w:cs="Times New Roman"/>
        </w:rPr>
        <w:t>Dopuszczalna forma składania ofert: osobiście w Powi</w:t>
      </w:r>
      <w:r w:rsidR="00255E2C" w:rsidRPr="004C34D3">
        <w:rPr>
          <w:rFonts w:asciiTheme="majorHAnsi" w:hAnsiTheme="majorHAnsi" w:cs="Times New Roman"/>
        </w:rPr>
        <w:t xml:space="preserve">atowym Centrum Pomocy Rodzinie </w:t>
      </w:r>
      <w:r w:rsidRPr="004C34D3">
        <w:rPr>
          <w:rFonts w:asciiTheme="majorHAnsi" w:hAnsiTheme="majorHAnsi" w:cs="Times New Roman"/>
        </w:rPr>
        <w:t xml:space="preserve">z dopiskiem </w:t>
      </w:r>
      <w:r w:rsidR="007A0FF4" w:rsidRPr="004C34D3">
        <w:rPr>
          <w:rFonts w:asciiTheme="majorHAnsi" w:hAnsiTheme="majorHAnsi" w:cs="Times New Roman"/>
          <w:b/>
        </w:rPr>
        <w:t>„</w:t>
      </w:r>
      <w:r w:rsidR="007B71BB">
        <w:rPr>
          <w:rFonts w:asciiTheme="majorHAnsi" w:hAnsiTheme="majorHAnsi" w:cs="Times New Roman"/>
          <w:b/>
        </w:rPr>
        <w:t>Z</w:t>
      </w:r>
      <w:r w:rsidR="007B71BB" w:rsidRPr="007B71BB">
        <w:rPr>
          <w:rFonts w:asciiTheme="majorHAnsi" w:hAnsiTheme="majorHAnsi" w:cs="Times New Roman"/>
          <w:b/>
        </w:rPr>
        <w:t>akup i dostaw</w:t>
      </w:r>
      <w:r w:rsidR="007B71BB">
        <w:rPr>
          <w:rFonts w:asciiTheme="majorHAnsi" w:hAnsiTheme="majorHAnsi" w:cs="Times New Roman"/>
          <w:b/>
        </w:rPr>
        <w:t>a</w:t>
      </w:r>
      <w:r w:rsidR="007B71BB" w:rsidRPr="007B71BB">
        <w:rPr>
          <w:rFonts w:asciiTheme="majorHAnsi" w:hAnsiTheme="majorHAnsi" w:cs="Times New Roman"/>
          <w:b/>
        </w:rPr>
        <w:t xml:space="preserve"> </w:t>
      </w:r>
      <w:r w:rsidR="000C0A37">
        <w:rPr>
          <w:rFonts w:asciiTheme="majorHAnsi" w:hAnsiTheme="majorHAnsi" w:cs="Times New Roman"/>
          <w:b/>
        </w:rPr>
        <w:t>sprzętu pomocniczego do nauki</w:t>
      </w:r>
      <w:r w:rsidR="004A00DF">
        <w:rPr>
          <w:rFonts w:asciiTheme="majorHAnsi" w:hAnsiTheme="majorHAnsi" w:cs="Times New Roman"/>
          <w:b/>
        </w:rPr>
        <w:t>, ochrony zdrowia</w:t>
      </w:r>
      <w:r w:rsidR="000C0A37">
        <w:rPr>
          <w:rFonts w:asciiTheme="majorHAnsi" w:hAnsiTheme="majorHAnsi" w:cs="Times New Roman"/>
          <w:b/>
        </w:rPr>
        <w:t xml:space="preserve"> oraz wyposażenia indywidualnego</w:t>
      </w:r>
      <w:r w:rsidR="003313B8" w:rsidRPr="004C34D3">
        <w:rPr>
          <w:rFonts w:asciiTheme="majorHAnsi" w:hAnsiTheme="majorHAnsi" w:cs="Times New Roman"/>
          <w:b/>
          <w:i/>
        </w:rPr>
        <w:t xml:space="preserve">” </w:t>
      </w:r>
      <w:r w:rsidR="000C0A37" w:rsidRPr="000C0A37">
        <w:rPr>
          <w:rFonts w:asciiTheme="majorHAnsi" w:hAnsiTheme="majorHAnsi" w:cs="Times New Roman"/>
        </w:rPr>
        <w:t xml:space="preserve">lub </w:t>
      </w:r>
      <w:r w:rsidRPr="000C0A37">
        <w:rPr>
          <w:rFonts w:asciiTheme="majorHAnsi" w:hAnsiTheme="majorHAnsi" w:cs="Times New Roman"/>
        </w:rPr>
        <w:t xml:space="preserve">w formie skanów na adres mailowy </w:t>
      </w:r>
      <w:hyperlink r:id="rId8" w:history="1">
        <w:r w:rsidR="00A40BF5" w:rsidRPr="000C0A37">
          <w:rPr>
            <w:rStyle w:val="Hipercze"/>
            <w:rFonts w:asciiTheme="majorHAnsi" w:hAnsiTheme="majorHAnsi" w:cs="Times New Roman"/>
          </w:rPr>
          <w:t>zamowienia@pcprwloszczowa.pl</w:t>
        </w:r>
      </w:hyperlink>
    </w:p>
    <w:p w14:paraId="369D70E7" w14:textId="77777777" w:rsidR="003C06C7" w:rsidRPr="004C34D3" w:rsidRDefault="003C06C7" w:rsidP="00AC2F4A">
      <w:pPr>
        <w:pStyle w:val="Akapitzlist"/>
        <w:numPr>
          <w:ilvl w:val="0"/>
          <w:numId w:val="1"/>
        </w:numPr>
        <w:tabs>
          <w:tab w:val="left" w:pos="284"/>
          <w:tab w:val="left" w:pos="426"/>
        </w:tabs>
        <w:spacing w:after="0" w:line="360" w:lineRule="auto"/>
        <w:ind w:hanging="218"/>
        <w:jc w:val="both"/>
        <w:rPr>
          <w:rFonts w:asciiTheme="majorHAnsi" w:hAnsiTheme="majorHAnsi"/>
          <w:b/>
        </w:rPr>
      </w:pPr>
      <w:r w:rsidRPr="004C34D3">
        <w:rPr>
          <w:rFonts w:asciiTheme="majorHAnsi" w:hAnsiTheme="majorHAnsi"/>
          <w:b/>
        </w:rPr>
        <w:t>Uprawniona osoba do kontaktowania się z oferentami:</w:t>
      </w:r>
    </w:p>
    <w:p w14:paraId="510120F0" w14:textId="1BEB5A16" w:rsidR="003C06C7" w:rsidRPr="004C34D3" w:rsidRDefault="003A4290" w:rsidP="00AC2F4A">
      <w:pPr>
        <w:shd w:val="clear" w:color="auto" w:fill="FFFFFF" w:themeFill="background1"/>
        <w:tabs>
          <w:tab w:val="left" w:pos="851"/>
        </w:tabs>
        <w:spacing w:after="0" w:line="360" w:lineRule="auto"/>
        <w:ind w:left="426"/>
        <w:jc w:val="both"/>
        <w:rPr>
          <w:rFonts w:asciiTheme="majorHAnsi" w:hAnsiTheme="majorHAnsi"/>
        </w:rPr>
      </w:pPr>
      <w:r w:rsidRPr="004C34D3">
        <w:rPr>
          <w:rFonts w:asciiTheme="majorHAnsi" w:hAnsiTheme="majorHAnsi"/>
        </w:rPr>
        <w:t>J</w:t>
      </w:r>
      <w:r w:rsidR="00B52D96" w:rsidRPr="004C34D3">
        <w:rPr>
          <w:rFonts w:asciiTheme="majorHAnsi" w:hAnsiTheme="majorHAnsi"/>
        </w:rPr>
        <w:t>olanta Pękala</w:t>
      </w:r>
      <w:r w:rsidR="00482D44" w:rsidRPr="004C34D3">
        <w:rPr>
          <w:rFonts w:asciiTheme="majorHAnsi" w:hAnsiTheme="majorHAnsi"/>
        </w:rPr>
        <w:t>,</w:t>
      </w:r>
      <w:r w:rsidR="007B71BB">
        <w:rPr>
          <w:rFonts w:asciiTheme="majorHAnsi" w:hAnsiTheme="majorHAnsi"/>
        </w:rPr>
        <w:t xml:space="preserve"> </w:t>
      </w:r>
      <w:r w:rsidR="0089624B">
        <w:rPr>
          <w:rFonts w:asciiTheme="majorHAnsi" w:hAnsiTheme="majorHAnsi"/>
        </w:rPr>
        <w:t>Mariola Suliga</w:t>
      </w:r>
      <w:r w:rsidR="007B71BB">
        <w:rPr>
          <w:rFonts w:asciiTheme="majorHAnsi" w:hAnsiTheme="majorHAnsi"/>
        </w:rPr>
        <w:t xml:space="preserve"> </w:t>
      </w:r>
      <w:r w:rsidR="00482D44" w:rsidRPr="004C34D3">
        <w:rPr>
          <w:rFonts w:asciiTheme="majorHAnsi" w:hAnsiTheme="majorHAnsi"/>
        </w:rPr>
        <w:t xml:space="preserve"> </w:t>
      </w:r>
      <w:r w:rsidR="003C06C7" w:rsidRPr="004C34D3">
        <w:rPr>
          <w:rFonts w:asciiTheme="majorHAnsi" w:hAnsiTheme="majorHAnsi"/>
        </w:rPr>
        <w:t>tel. 41 39 44993</w:t>
      </w:r>
    </w:p>
    <w:p w14:paraId="33597AEB" w14:textId="0F00E7E5" w:rsidR="00417991" w:rsidRPr="004C34D3" w:rsidRDefault="003C06C7" w:rsidP="000C0A37">
      <w:pPr>
        <w:pStyle w:val="Akapitzlist"/>
        <w:shd w:val="clear" w:color="auto" w:fill="FFFFFF" w:themeFill="background1"/>
        <w:spacing w:after="0" w:line="360" w:lineRule="auto"/>
        <w:ind w:left="426"/>
        <w:jc w:val="both"/>
        <w:rPr>
          <w:rStyle w:val="Hipercze"/>
          <w:rFonts w:asciiTheme="majorHAnsi" w:hAnsiTheme="majorHAnsi" w:cs="Times New Roman"/>
          <w:i/>
        </w:rPr>
      </w:pPr>
      <w:r w:rsidRPr="004C34D3">
        <w:rPr>
          <w:rFonts w:asciiTheme="majorHAnsi" w:hAnsiTheme="majorHAnsi"/>
        </w:rPr>
        <w:t>Wszelkie pytania odnoście sposobu złożenia oferty</w:t>
      </w:r>
      <w:r w:rsidRPr="004C34D3">
        <w:rPr>
          <w:rFonts w:asciiTheme="majorHAnsi" w:hAnsiTheme="majorHAnsi"/>
          <w:b/>
        </w:rPr>
        <w:t xml:space="preserve"> </w:t>
      </w:r>
      <w:r w:rsidRPr="004C34D3">
        <w:rPr>
          <w:rFonts w:asciiTheme="majorHAnsi" w:hAnsiTheme="majorHAnsi"/>
        </w:rPr>
        <w:t>oraz realizacji zamówienia</w:t>
      </w:r>
      <w:r w:rsidRPr="004C34D3">
        <w:rPr>
          <w:rFonts w:asciiTheme="majorHAnsi" w:hAnsiTheme="majorHAnsi"/>
          <w:b/>
        </w:rPr>
        <w:t xml:space="preserve">  </w:t>
      </w:r>
      <w:r w:rsidRPr="004C34D3">
        <w:rPr>
          <w:rFonts w:asciiTheme="majorHAnsi" w:hAnsiTheme="majorHAnsi"/>
        </w:rPr>
        <w:t xml:space="preserve">należy sformułować na piśmie i przesłać na adres: Powiatowe Centrum Pomocy Rodzinie </w:t>
      </w:r>
      <w:r w:rsidR="00417991" w:rsidRPr="004C34D3">
        <w:rPr>
          <w:rFonts w:asciiTheme="majorHAnsi" w:hAnsiTheme="majorHAnsi"/>
        </w:rPr>
        <w:br/>
      </w:r>
      <w:r w:rsidRPr="004C34D3">
        <w:rPr>
          <w:rFonts w:asciiTheme="majorHAnsi" w:hAnsiTheme="majorHAnsi"/>
        </w:rPr>
        <w:t>we Włoszczowie , ul.</w:t>
      </w:r>
      <w:r w:rsidR="000C0A37">
        <w:rPr>
          <w:rFonts w:asciiTheme="majorHAnsi" w:hAnsiTheme="majorHAnsi"/>
        </w:rPr>
        <w:t xml:space="preserve"> Wiśniowa 10, 29-100 Włoszczowa lub</w:t>
      </w:r>
      <w:r w:rsidRPr="004C34D3">
        <w:rPr>
          <w:rFonts w:asciiTheme="majorHAnsi" w:hAnsiTheme="majorHAnsi"/>
        </w:rPr>
        <w:t xml:space="preserve"> faxem- 41 39 44993</w:t>
      </w:r>
      <w:r w:rsidR="000C0A37">
        <w:rPr>
          <w:rFonts w:asciiTheme="majorHAnsi" w:hAnsiTheme="majorHAnsi"/>
        </w:rPr>
        <w:t xml:space="preserve"> lub</w:t>
      </w:r>
      <w:r w:rsidR="00417991" w:rsidRPr="004C34D3">
        <w:rPr>
          <w:rFonts w:asciiTheme="majorHAnsi" w:hAnsiTheme="majorHAnsi"/>
        </w:rPr>
        <w:t xml:space="preserve"> </w:t>
      </w:r>
      <w:r w:rsidR="00417991" w:rsidRPr="004C34D3">
        <w:rPr>
          <w:rFonts w:asciiTheme="majorHAnsi" w:hAnsiTheme="majorHAnsi" w:cs="Times New Roman"/>
        </w:rPr>
        <w:t xml:space="preserve">na adres mailowy </w:t>
      </w:r>
      <w:hyperlink r:id="rId9" w:history="1">
        <w:r w:rsidR="00A40BF5" w:rsidRPr="004C34D3">
          <w:rPr>
            <w:rStyle w:val="Hipercze"/>
            <w:rFonts w:asciiTheme="majorHAnsi" w:hAnsiTheme="majorHAnsi" w:cs="Times New Roman"/>
          </w:rPr>
          <w:t>zamowienia@pcprwloszczowa.pl</w:t>
        </w:r>
      </w:hyperlink>
    </w:p>
    <w:p w14:paraId="0ACD5A26" w14:textId="77777777" w:rsidR="00135FA6" w:rsidRPr="004C34D3" w:rsidRDefault="008F0800" w:rsidP="00AC2F4A">
      <w:pPr>
        <w:pStyle w:val="Akapitzlist"/>
        <w:numPr>
          <w:ilvl w:val="0"/>
          <w:numId w:val="1"/>
        </w:numPr>
        <w:tabs>
          <w:tab w:val="left" w:pos="426"/>
          <w:tab w:val="left" w:pos="567"/>
        </w:tabs>
        <w:spacing w:after="0" w:line="360" w:lineRule="auto"/>
        <w:ind w:left="284" w:hanging="295"/>
        <w:jc w:val="both"/>
        <w:rPr>
          <w:rFonts w:asciiTheme="majorHAnsi" w:hAnsiTheme="majorHAnsi" w:cs="Times New Roman"/>
          <w:b/>
        </w:rPr>
      </w:pPr>
      <w:r w:rsidRPr="004C34D3">
        <w:rPr>
          <w:rFonts w:asciiTheme="majorHAnsi" w:hAnsiTheme="majorHAnsi" w:cs="Times New Roman"/>
          <w:b/>
        </w:rPr>
        <w:t>Klauzula informacyjna:</w:t>
      </w:r>
    </w:p>
    <w:p w14:paraId="03080FF1" w14:textId="77777777" w:rsidR="005C5C53" w:rsidRPr="004C34D3" w:rsidRDefault="008F0800" w:rsidP="00AC2F4A">
      <w:pPr>
        <w:spacing w:after="0" w:line="360" w:lineRule="auto"/>
        <w:ind w:left="284"/>
        <w:jc w:val="both"/>
        <w:rPr>
          <w:rFonts w:asciiTheme="majorHAnsi" w:hAnsiTheme="majorHAnsi"/>
        </w:rPr>
      </w:pPr>
      <w:r w:rsidRPr="004C34D3">
        <w:rPr>
          <w:rFonts w:asciiTheme="majorHAnsi" w:hAnsiTheme="majorHAnsi"/>
        </w:rPr>
        <w:t>Na podstawie art. 13 Rozporządzenia Parlamentu Europejskiego I rady ( UE) 2016/679 z dnia 27 kwietnia 2016 r. w sprawie ochrony osób fizycznych w związku z przetwarzaniem danych osobowych i w sprawie swobodnego przepływu takich danych oraz uchylenia dyrektywy 95/46/WE ( ogólne rozporządzanie o ochronie danych ) puli.  (Dz. Urz. UE nr  119 z 04.05.2016) informujmy, że</w:t>
      </w:r>
      <w:r w:rsidR="005C5C53" w:rsidRPr="004C34D3">
        <w:rPr>
          <w:rFonts w:asciiTheme="majorHAnsi" w:hAnsiTheme="majorHAnsi"/>
        </w:rPr>
        <w:t>:</w:t>
      </w:r>
    </w:p>
    <w:p w14:paraId="67584380" w14:textId="2315597E" w:rsidR="00482D44" w:rsidRPr="004C34D3" w:rsidRDefault="00482D44" w:rsidP="00AC2F4A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Theme="majorHAnsi" w:hAnsiTheme="majorHAnsi"/>
        </w:rPr>
      </w:pPr>
      <w:r w:rsidRPr="004C34D3">
        <w:rPr>
          <w:rFonts w:asciiTheme="majorHAnsi" w:hAnsiTheme="majorHAnsi"/>
        </w:rPr>
        <w:t xml:space="preserve">Administratorem danych osobowych jest Powiatowe Centrum Pomocy Rodzinie </w:t>
      </w:r>
      <w:r w:rsidR="003A4290" w:rsidRPr="004C34D3">
        <w:rPr>
          <w:rFonts w:asciiTheme="majorHAnsi" w:hAnsiTheme="majorHAnsi"/>
        </w:rPr>
        <w:br/>
      </w:r>
      <w:r w:rsidRPr="004C34D3">
        <w:rPr>
          <w:rFonts w:asciiTheme="majorHAnsi" w:hAnsiTheme="majorHAnsi"/>
        </w:rPr>
        <w:t xml:space="preserve">we Włoszczowie, ul. Wiśniowa 10, </w:t>
      </w:r>
      <w:r w:rsidR="0089624B">
        <w:rPr>
          <w:rFonts w:asciiTheme="majorHAnsi" w:hAnsiTheme="majorHAnsi"/>
        </w:rPr>
        <w:t>29-100 Włoszczowa</w:t>
      </w:r>
      <w:r w:rsidRPr="004C34D3">
        <w:rPr>
          <w:rFonts w:asciiTheme="majorHAnsi" w:hAnsiTheme="majorHAnsi"/>
        </w:rPr>
        <w:t xml:space="preserve">, telefon kontaktowy: </w:t>
      </w:r>
      <w:r w:rsidR="003A4290" w:rsidRPr="004C34D3">
        <w:rPr>
          <w:rFonts w:asciiTheme="majorHAnsi" w:hAnsiTheme="majorHAnsi"/>
        </w:rPr>
        <w:br/>
      </w:r>
      <w:r w:rsidRPr="004C34D3">
        <w:rPr>
          <w:rFonts w:asciiTheme="majorHAnsi" w:hAnsiTheme="majorHAnsi"/>
        </w:rPr>
        <w:t>41 39 44 993,</w:t>
      </w:r>
    </w:p>
    <w:p w14:paraId="4022731F" w14:textId="2767B1C4" w:rsidR="00482D44" w:rsidRPr="004C34D3" w:rsidRDefault="00482D44" w:rsidP="00AC2F4A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Theme="majorHAnsi" w:hAnsiTheme="majorHAnsi"/>
        </w:rPr>
      </w:pPr>
      <w:r w:rsidRPr="004C34D3">
        <w:rPr>
          <w:rFonts w:asciiTheme="majorHAnsi" w:hAnsiTheme="majorHAnsi"/>
        </w:rPr>
        <w:t xml:space="preserve">W sprawach z zakresu ochrony danych osobowych można kontaktować się z Inspektorem Ochrony Danych   pod adresem email: </w:t>
      </w:r>
      <w:hyperlink r:id="rId10" w:history="1">
        <w:r w:rsidRPr="004C34D3">
          <w:rPr>
            <w:rStyle w:val="Hipercze"/>
            <w:rFonts w:asciiTheme="majorHAnsi" w:hAnsiTheme="majorHAnsi"/>
          </w:rPr>
          <w:t>insperktor@cbi24.pl</w:t>
        </w:r>
      </w:hyperlink>
      <w:r w:rsidRPr="004C34D3">
        <w:rPr>
          <w:rFonts w:asciiTheme="majorHAnsi" w:hAnsiTheme="majorHAnsi"/>
        </w:rPr>
        <w:t xml:space="preserve"> </w:t>
      </w:r>
      <w:r w:rsidR="00F72FDD" w:rsidRPr="004C34D3">
        <w:rPr>
          <w:rFonts w:asciiTheme="majorHAnsi" w:hAnsiTheme="majorHAnsi"/>
        </w:rPr>
        <w:t>.</w:t>
      </w:r>
    </w:p>
    <w:p w14:paraId="04A75324" w14:textId="77777777" w:rsidR="00482D44" w:rsidRPr="004C34D3" w:rsidRDefault="00482D44" w:rsidP="00AC2F4A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Theme="majorHAnsi" w:hAnsiTheme="majorHAnsi"/>
        </w:rPr>
      </w:pPr>
      <w:r w:rsidRPr="004C34D3">
        <w:rPr>
          <w:rFonts w:asciiTheme="majorHAnsi" w:hAnsiTheme="majorHAnsi"/>
        </w:rPr>
        <w:lastRenderedPageBreak/>
        <w:t>Dane osobowe przetwarzane będą w celu wyboru wykonawcy na podstawie   przeprowadzonego postępowania o udzielenie zamówienie w ramach projektu ,, Bez Barier”,</w:t>
      </w:r>
    </w:p>
    <w:p w14:paraId="222D4E9E" w14:textId="77777777" w:rsidR="00482D44" w:rsidRPr="004C34D3" w:rsidRDefault="00482D44" w:rsidP="00AC2F4A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Theme="majorHAnsi" w:hAnsiTheme="majorHAnsi"/>
        </w:rPr>
      </w:pPr>
      <w:r w:rsidRPr="004C34D3">
        <w:rPr>
          <w:rFonts w:asciiTheme="majorHAnsi" w:hAnsiTheme="majorHAnsi"/>
        </w:rPr>
        <w:t>Dane osobowe będą przetwarzane przez okres niezbędny do realizacji w/w celu z uwzględnieniem okresów przechowywania w przepisów odrębnych, w tym przepisów archiwalnych</w:t>
      </w:r>
    </w:p>
    <w:p w14:paraId="3F2DC243" w14:textId="77777777" w:rsidR="00482D44" w:rsidRPr="004C34D3" w:rsidRDefault="00482D44" w:rsidP="00AC2F4A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Theme="majorHAnsi" w:hAnsiTheme="majorHAnsi"/>
        </w:rPr>
      </w:pPr>
      <w:r w:rsidRPr="004C34D3">
        <w:rPr>
          <w:rFonts w:asciiTheme="majorHAnsi" w:hAnsiTheme="majorHAnsi"/>
        </w:rPr>
        <w:t>Podstawą prawną przetwarzania danych jest art. 6 ust 1 li. c oraz art. 9 ust. 2 lit. g w/w Rozporządzenia.</w:t>
      </w:r>
    </w:p>
    <w:p w14:paraId="59826D63" w14:textId="77777777" w:rsidR="00482D44" w:rsidRPr="004C34D3" w:rsidRDefault="00482D44" w:rsidP="00AC2F4A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Theme="majorHAnsi" w:hAnsiTheme="majorHAnsi"/>
        </w:rPr>
      </w:pPr>
      <w:r w:rsidRPr="004C34D3">
        <w:rPr>
          <w:rFonts w:asciiTheme="majorHAnsi" w:hAnsiTheme="majorHAnsi"/>
        </w:rPr>
        <w:t>Odbiorcami danych osobowych będą podmioty upoważnione na podstawie przepisów prawa.</w:t>
      </w:r>
    </w:p>
    <w:p w14:paraId="7BAB6220" w14:textId="77777777" w:rsidR="00482D44" w:rsidRPr="004C34D3" w:rsidRDefault="00482D44" w:rsidP="00AC2F4A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Theme="majorHAnsi" w:hAnsiTheme="majorHAnsi"/>
        </w:rPr>
      </w:pPr>
      <w:r w:rsidRPr="004C34D3">
        <w:rPr>
          <w:rFonts w:asciiTheme="majorHAnsi" w:hAnsiTheme="majorHAnsi"/>
        </w:rPr>
        <w:t>Osoba, której dane osobowe dotyczą, posiada:</w:t>
      </w:r>
    </w:p>
    <w:p w14:paraId="78E06CCB" w14:textId="77777777" w:rsidR="00482D44" w:rsidRPr="004C34D3" w:rsidRDefault="00482D44" w:rsidP="00AC2F4A">
      <w:pPr>
        <w:pStyle w:val="NormalnyWeb"/>
        <w:spacing w:before="0" w:beforeAutospacing="0" w:after="0" w:afterAutospacing="0" w:line="360" w:lineRule="auto"/>
        <w:ind w:left="709" w:hanging="142"/>
        <w:contextualSpacing/>
        <w:jc w:val="both"/>
        <w:rPr>
          <w:rFonts w:asciiTheme="majorHAnsi" w:hAnsiTheme="majorHAnsi"/>
          <w:sz w:val="22"/>
          <w:szCs w:val="22"/>
        </w:rPr>
      </w:pPr>
      <w:r w:rsidRPr="004C34D3">
        <w:rPr>
          <w:rFonts w:asciiTheme="majorHAnsi" w:hAnsiTheme="majorHAnsi"/>
          <w:sz w:val="22"/>
          <w:szCs w:val="22"/>
        </w:rPr>
        <w:t>- na podstawie art. 15 w/w Rozporządzenia prawo dostępu do danych osobowych Pani/Pana   dotyczących;</w:t>
      </w:r>
    </w:p>
    <w:p w14:paraId="54BA9BA9" w14:textId="77777777" w:rsidR="00482D44" w:rsidRPr="004C34D3" w:rsidRDefault="00482D44" w:rsidP="00AC2F4A">
      <w:pPr>
        <w:pStyle w:val="NormalnyWeb"/>
        <w:spacing w:before="0" w:beforeAutospacing="0" w:after="0" w:afterAutospacing="0" w:line="360" w:lineRule="auto"/>
        <w:ind w:left="709" w:hanging="142"/>
        <w:contextualSpacing/>
        <w:jc w:val="both"/>
        <w:rPr>
          <w:rFonts w:asciiTheme="majorHAnsi" w:hAnsiTheme="majorHAnsi"/>
          <w:i/>
          <w:sz w:val="22"/>
          <w:szCs w:val="22"/>
        </w:rPr>
      </w:pPr>
      <w:r w:rsidRPr="004C34D3">
        <w:rPr>
          <w:rFonts w:asciiTheme="majorHAnsi" w:hAnsiTheme="majorHAnsi"/>
          <w:sz w:val="22"/>
          <w:szCs w:val="22"/>
        </w:rPr>
        <w:t xml:space="preserve">- na podstawie art. 16 w/w Rozporządzenia prawo do sprostowania Pani/ Pana danych osobowych ( </w:t>
      </w:r>
      <w:r w:rsidRPr="004C34D3">
        <w:rPr>
          <w:rFonts w:asciiTheme="majorHAnsi" w:hAnsiTheme="majorHAnsi"/>
          <w:i/>
          <w:sz w:val="22"/>
          <w:szCs w:val="22"/>
        </w:rPr>
        <w:t>Wyjaśnienie: skorzystanie z prawa do sprostowania nie może skutkować zamianą wyniku postępowania o zapytanie ofertowe ani zmiana postanowień umowy oraz nie może naruszać integralności protokołu/ notatki służbowej oraz jego załączników);</w:t>
      </w:r>
    </w:p>
    <w:p w14:paraId="15F27C3D" w14:textId="77777777" w:rsidR="00482D44" w:rsidRPr="004C34D3" w:rsidRDefault="00482D44" w:rsidP="00AC2F4A">
      <w:pPr>
        <w:pStyle w:val="NormalnyWeb"/>
        <w:spacing w:before="0" w:beforeAutospacing="0" w:after="0" w:afterAutospacing="0" w:line="360" w:lineRule="auto"/>
        <w:ind w:left="709" w:hanging="142"/>
        <w:contextualSpacing/>
        <w:jc w:val="both"/>
        <w:rPr>
          <w:rFonts w:asciiTheme="majorHAnsi" w:hAnsiTheme="majorHAnsi"/>
          <w:i/>
          <w:sz w:val="22"/>
          <w:szCs w:val="22"/>
        </w:rPr>
      </w:pPr>
      <w:r w:rsidRPr="004C34D3">
        <w:rPr>
          <w:rFonts w:asciiTheme="majorHAnsi" w:hAnsiTheme="majorHAnsi"/>
          <w:i/>
          <w:sz w:val="22"/>
          <w:szCs w:val="22"/>
        </w:rPr>
        <w:t xml:space="preserve">- </w:t>
      </w:r>
      <w:r w:rsidRPr="004C34D3">
        <w:rPr>
          <w:rFonts w:asciiTheme="majorHAnsi" w:hAnsiTheme="majorHAnsi"/>
          <w:sz w:val="22"/>
          <w:szCs w:val="22"/>
        </w:rPr>
        <w:t xml:space="preserve">na postawie art. 18 w/w Rozporządzenia prawo żądania od administratora ograniczenia przetwarzania danych osobowych z zastrzeżeniem przypadków, o których mowa w  art. 18 ust 2 w/w Rozporządzenia. ( </w:t>
      </w:r>
      <w:r w:rsidRPr="004C34D3">
        <w:rPr>
          <w:rFonts w:asciiTheme="majorHAnsi" w:hAnsiTheme="majorHAnsi"/>
          <w:i/>
          <w:sz w:val="22"/>
          <w:szCs w:val="22"/>
        </w:rPr>
        <w:t>Wyjaśnienie: prawo do ograniczenia przetwarzania nie ma zastosowania w odniesieniu do przechowywania w celu zapewniania korzystania ze środków ochrony prawnej lub w celu ochrony praw innej osoby fizycznej lub prawnej, lub z uwagi na ważne względy interesu publicznego Unii Europejskiej lub państwa członkowskiego);</w:t>
      </w:r>
    </w:p>
    <w:p w14:paraId="1294DB79" w14:textId="77777777" w:rsidR="00482D44" w:rsidRPr="004C34D3" w:rsidRDefault="00482D44" w:rsidP="00AC2F4A">
      <w:pPr>
        <w:pStyle w:val="NormalnyWeb"/>
        <w:spacing w:before="0" w:beforeAutospacing="0" w:after="0" w:afterAutospacing="0" w:line="360" w:lineRule="auto"/>
        <w:ind w:left="709" w:hanging="142"/>
        <w:contextualSpacing/>
        <w:jc w:val="both"/>
        <w:rPr>
          <w:rFonts w:asciiTheme="majorHAnsi" w:hAnsiTheme="majorHAnsi"/>
          <w:sz w:val="22"/>
          <w:szCs w:val="22"/>
        </w:rPr>
      </w:pPr>
      <w:r w:rsidRPr="004C34D3">
        <w:rPr>
          <w:rFonts w:asciiTheme="majorHAnsi" w:hAnsiTheme="majorHAnsi"/>
          <w:i/>
          <w:sz w:val="22"/>
          <w:szCs w:val="22"/>
        </w:rPr>
        <w:t>-</w:t>
      </w:r>
      <w:r w:rsidRPr="004C34D3">
        <w:rPr>
          <w:rFonts w:asciiTheme="majorHAnsi" w:hAnsiTheme="majorHAnsi"/>
          <w:sz w:val="22"/>
          <w:szCs w:val="22"/>
        </w:rPr>
        <w:t xml:space="preserve"> prawo do wniesienia skargi do Prezesa Urzędu Ochrony Danych Osobowych, gdy uzna Pani/ Pan że przetwarzanie danych osobowych Pani/ Pana dotyczących narusza przepisy w/w Rozporządzenia;</w:t>
      </w:r>
    </w:p>
    <w:p w14:paraId="73B463FB" w14:textId="77777777" w:rsidR="00482D44" w:rsidRPr="004C34D3" w:rsidRDefault="00482D44" w:rsidP="00AC2F4A">
      <w:pPr>
        <w:pStyle w:val="NormalnyWeb"/>
        <w:spacing w:before="0" w:beforeAutospacing="0" w:after="0" w:afterAutospacing="0" w:line="360" w:lineRule="auto"/>
        <w:ind w:left="284" w:hanging="284"/>
        <w:contextualSpacing/>
        <w:jc w:val="both"/>
        <w:rPr>
          <w:rFonts w:asciiTheme="majorHAnsi" w:hAnsiTheme="majorHAnsi"/>
          <w:sz w:val="22"/>
          <w:szCs w:val="22"/>
        </w:rPr>
      </w:pPr>
      <w:r w:rsidRPr="004C34D3">
        <w:rPr>
          <w:rFonts w:asciiTheme="majorHAnsi" w:hAnsiTheme="majorHAnsi"/>
          <w:sz w:val="22"/>
          <w:szCs w:val="22"/>
        </w:rPr>
        <w:t xml:space="preserve">     8)   Osobie, której dane osobowe dotyczą, nie przysługuje:</w:t>
      </w:r>
    </w:p>
    <w:p w14:paraId="6A6C88C5" w14:textId="77777777" w:rsidR="00482D44" w:rsidRPr="004C34D3" w:rsidRDefault="00482D44" w:rsidP="00AC2F4A">
      <w:pPr>
        <w:pStyle w:val="NormalnyWeb"/>
        <w:spacing w:before="0" w:beforeAutospacing="0" w:after="0" w:afterAutospacing="0" w:line="360" w:lineRule="auto"/>
        <w:ind w:left="709" w:hanging="142"/>
        <w:contextualSpacing/>
        <w:jc w:val="both"/>
        <w:rPr>
          <w:rFonts w:asciiTheme="majorHAnsi" w:hAnsiTheme="majorHAnsi"/>
          <w:sz w:val="22"/>
          <w:szCs w:val="22"/>
        </w:rPr>
      </w:pPr>
      <w:r w:rsidRPr="004C34D3">
        <w:rPr>
          <w:rFonts w:asciiTheme="majorHAnsi" w:hAnsiTheme="majorHAnsi"/>
          <w:sz w:val="22"/>
          <w:szCs w:val="22"/>
        </w:rPr>
        <w:t>- w związku z art.. 17 ust 3 lit. b, d lub we w/w Rozporządzenia prawo do usunięcia danych osobowych;</w:t>
      </w:r>
    </w:p>
    <w:p w14:paraId="60C7DFAE" w14:textId="77777777" w:rsidR="00482D44" w:rsidRPr="004C34D3" w:rsidRDefault="00482D44" w:rsidP="00AC2F4A">
      <w:pPr>
        <w:pStyle w:val="NormalnyWeb"/>
        <w:spacing w:before="0" w:beforeAutospacing="0" w:after="0" w:afterAutospacing="0" w:line="360" w:lineRule="auto"/>
        <w:ind w:left="709" w:hanging="142"/>
        <w:contextualSpacing/>
        <w:jc w:val="both"/>
        <w:rPr>
          <w:rFonts w:asciiTheme="majorHAnsi" w:hAnsiTheme="majorHAnsi"/>
          <w:sz w:val="22"/>
          <w:szCs w:val="22"/>
        </w:rPr>
      </w:pPr>
      <w:r w:rsidRPr="004C34D3">
        <w:rPr>
          <w:rFonts w:asciiTheme="majorHAnsi" w:hAnsiTheme="majorHAnsi"/>
          <w:sz w:val="22"/>
          <w:szCs w:val="22"/>
        </w:rPr>
        <w:t>-</w:t>
      </w:r>
      <w:r w:rsidR="003A4290" w:rsidRPr="004C34D3">
        <w:rPr>
          <w:rFonts w:asciiTheme="majorHAnsi" w:hAnsiTheme="majorHAnsi"/>
          <w:sz w:val="22"/>
          <w:szCs w:val="22"/>
        </w:rPr>
        <w:t xml:space="preserve"> </w:t>
      </w:r>
      <w:r w:rsidRPr="004C34D3">
        <w:rPr>
          <w:rFonts w:asciiTheme="majorHAnsi" w:hAnsiTheme="majorHAnsi"/>
          <w:sz w:val="22"/>
          <w:szCs w:val="22"/>
        </w:rPr>
        <w:t>prawo do przenoszenia danych osobowych, o których mowa w art. 20 w/w Rozporządzenia;</w:t>
      </w:r>
    </w:p>
    <w:p w14:paraId="6EDD088D" w14:textId="77777777" w:rsidR="00482D44" w:rsidRPr="004C34D3" w:rsidRDefault="00482D44" w:rsidP="00AC2F4A">
      <w:pPr>
        <w:pStyle w:val="NormalnyWeb"/>
        <w:spacing w:before="0" w:beforeAutospacing="0" w:after="0" w:afterAutospacing="0" w:line="360" w:lineRule="auto"/>
        <w:ind w:left="709" w:hanging="142"/>
        <w:contextualSpacing/>
        <w:jc w:val="both"/>
        <w:rPr>
          <w:rFonts w:asciiTheme="majorHAnsi" w:hAnsiTheme="majorHAnsi"/>
          <w:sz w:val="22"/>
          <w:szCs w:val="22"/>
        </w:rPr>
      </w:pPr>
      <w:r w:rsidRPr="004C34D3">
        <w:rPr>
          <w:rFonts w:asciiTheme="majorHAnsi" w:hAnsiTheme="majorHAnsi"/>
          <w:sz w:val="22"/>
          <w:szCs w:val="22"/>
        </w:rPr>
        <w:lastRenderedPageBreak/>
        <w:t xml:space="preserve">- </w:t>
      </w:r>
      <w:r w:rsidR="003A4290" w:rsidRPr="004C34D3">
        <w:rPr>
          <w:rFonts w:asciiTheme="majorHAnsi" w:hAnsiTheme="majorHAnsi"/>
          <w:sz w:val="22"/>
          <w:szCs w:val="22"/>
        </w:rPr>
        <w:t xml:space="preserve"> </w:t>
      </w:r>
      <w:r w:rsidRPr="004C34D3">
        <w:rPr>
          <w:rFonts w:asciiTheme="majorHAnsi" w:hAnsiTheme="majorHAnsi"/>
          <w:sz w:val="22"/>
          <w:szCs w:val="22"/>
        </w:rPr>
        <w:t>na podstawie art. 21 RODO prawo sprzeciwu, wobec przetwarzania danych osobowych, gdyż podstawą prawną przetwarzania Pani/Pana danych osobowych jest art. 6 ust. 1 lit. c w/w Rozporządzenia.</w:t>
      </w:r>
    </w:p>
    <w:p w14:paraId="309DEA1B" w14:textId="77777777" w:rsidR="00697E64" w:rsidRPr="004C34D3" w:rsidRDefault="00697E64" w:rsidP="00AC2F4A">
      <w:pPr>
        <w:pStyle w:val="Akapitzlist"/>
        <w:numPr>
          <w:ilvl w:val="0"/>
          <w:numId w:val="1"/>
        </w:numPr>
        <w:tabs>
          <w:tab w:val="left" w:pos="426"/>
        </w:tabs>
        <w:spacing w:after="0" w:line="360" w:lineRule="auto"/>
        <w:ind w:left="567" w:hanging="567"/>
        <w:jc w:val="both"/>
        <w:rPr>
          <w:rFonts w:asciiTheme="majorHAnsi" w:hAnsiTheme="majorHAnsi" w:cs="Times New Roman"/>
          <w:b/>
        </w:rPr>
      </w:pPr>
      <w:r w:rsidRPr="004C34D3">
        <w:rPr>
          <w:rFonts w:asciiTheme="majorHAnsi" w:hAnsiTheme="majorHAnsi"/>
          <w:b/>
        </w:rPr>
        <w:t>Wymagane dokumenty:</w:t>
      </w:r>
    </w:p>
    <w:p w14:paraId="352AE267" w14:textId="77777777" w:rsidR="00697E64" w:rsidRPr="004C34D3" w:rsidRDefault="00697E64" w:rsidP="0089624B">
      <w:pPr>
        <w:pStyle w:val="Akapitzlist"/>
        <w:numPr>
          <w:ilvl w:val="0"/>
          <w:numId w:val="12"/>
        </w:numPr>
        <w:spacing w:after="0" w:line="360" w:lineRule="auto"/>
        <w:ind w:left="709"/>
        <w:rPr>
          <w:rFonts w:asciiTheme="majorHAnsi" w:hAnsiTheme="majorHAnsi"/>
        </w:rPr>
      </w:pPr>
      <w:r w:rsidRPr="004C34D3">
        <w:rPr>
          <w:rFonts w:asciiTheme="majorHAnsi" w:hAnsiTheme="majorHAnsi"/>
        </w:rPr>
        <w:t>Formularz ofertowy  – Załącznik nr 1</w:t>
      </w:r>
    </w:p>
    <w:p w14:paraId="2D2307DD" w14:textId="77777777" w:rsidR="00417991" w:rsidRPr="004C34D3" w:rsidRDefault="00417991" w:rsidP="0089624B">
      <w:pPr>
        <w:pStyle w:val="Akapitzlist"/>
        <w:numPr>
          <w:ilvl w:val="0"/>
          <w:numId w:val="12"/>
        </w:numPr>
        <w:spacing w:after="0" w:line="360" w:lineRule="auto"/>
        <w:ind w:left="709"/>
        <w:jc w:val="both"/>
        <w:rPr>
          <w:rFonts w:asciiTheme="majorHAnsi" w:hAnsiTheme="majorHAnsi"/>
        </w:rPr>
      </w:pPr>
      <w:r w:rsidRPr="004C34D3">
        <w:rPr>
          <w:rFonts w:asciiTheme="majorHAnsi" w:hAnsiTheme="majorHAnsi"/>
        </w:rPr>
        <w:t>Dokument potwierdzający, że Wykonawca jest podmiotem  ekonomii społecznej świadcząc</w:t>
      </w:r>
      <w:r w:rsidR="009342F0" w:rsidRPr="004C34D3">
        <w:rPr>
          <w:rFonts w:asciiTheme="majorHAnsi" w:hAnsiTheme="majorHAnsi"/>
        </w:rPr>
        <w:t>ym</w:t>
      </w:r>
      <w:r w:rsidRPr="004C34D3">
        <w:rPr>
          <w:rFonts w:asciiTheme="majorHAnsi" w:hAnsiTheme="majorHAnsi"/>
        </w:rPr>
        <w:t xml:space="preserve"> usługi w zakresie przedmiotu zamówienia</w:t>
      </w:r>
      <w:r w:rsidR="00725BC1" w:rsidRPr="004C34D3">
        <w:rPr>
          <w:rFonts w:asciiTheme="majorHAnsi" w:hAnsiTheme="majorHAnsi"/>
        </w:rPr>
        <w:t xml:space="preserve"> </w:t>
      </w:r>
      <w:r w:rsidRPr="004C34D3">
        <w:rPr>
          <w:rFonts w:asciiTheme="majorHAnsi" w:hAnsiTheme="majorHAnsi"/>
        </w:rPr>
        <w:t>(Podmioty Ekonomii Społecznej należy rozumieć zgodnie z definicją zawartą w Wytycznych w zakresie przedsięwzięć w obszarze włączenia społecznego i zwalczania ubóstwa z wykorzystaniem środków Europejskiego Funduszu Społecznego i Europejskiego Funduszu Rozwoju Regionalnego na lata 2014-2020).</w:t>
      </w:r>
    </w:p>
    <w:sectPr w:rsidR="00417991" w:rsidRPr="004C34D3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78F0E5" w14:textId="77777777" w:rsidR="00A84929" w:rsidRDefault="00A84929" w:rsidP="003479FE">
      <w:pPr>
        <w:spacing w:after="0" w:line="240" w:lineRule="auto"/>
      </w:pPr>
      <w:r>
        <w:separator/>
      </w:r>
    </w:p>
  </w:endnote>
  <w:endnote w:type="continuationSeparator" w:id="0">
    <w:p w14:paraId="14E1AF30" w14:textId="77777777" w:rsidR="00A84929" w:rsidRDefault="00A84929" w:rsidP="003479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F3D6A9" w14:textId="77777777" w:rsidR="00A84929" w:rsidRDefault="00A84929" w:rsidP="003479FE">
      <w:pPr>
        <w:spacing w:after="0" w:line="240" w:lineRule="auto"/>
      </w:pPr>
      <w:r>
        <w:separator/>
      </w:r>
    </w:p>
  </w:footnote>
  <w:footnote w:type="continuationSeparator" w:id="0">
    <w:p w14:paraId="5F5A5D32" w14:textId="77777777" w:rsidR="00A84929" w:rsidRDefault="00A84929" w:rsidP="003479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63" w:type="pct"/>
      <w:tblInd w:w="-57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5"/>
      <w:gridCol w:w="1843"/>
      <w:gridCol w:w="584"/>
      <w:gridCol w:w="2109"/>
      <w:gridCol w:w="1031"/>
      <w:gridCol w:w="1027"/>
      <w:gridCol w:w="2478"/>
      <w:gridCol w:w="59"/>
    </w:tblGrid>
    <w:tr w:rsidR="00D22A2D" w14:paraId="1C1738C7" w14:textId="77777777" w:rsidTr="00214680">
      <w:trPr>
        <w:gridBefore w:val="1"/>
        <w:gridAfter w:val="1"/>
        <w:wBefore w:w="30" w:type="pct"/>
        <w:wAfter w:w="32" w:type="pct"/>
      </w:trPr>
      <w:tc>
        <w:tcPr>
          <w:tcW w:w="1003" w:type="pct"/>
        </w:tcPr>
        <w:p w14:paraId="003B8437" w14:textId="77777777" w:rsidR="00D22A2D" w:rsidRDefault="00D22A2D">
          <w:pPr>
            <w:spacing w:line="240" w:lineRule="auto"/>
            <w:jc w:val="both"/>
            <w:rPr>
              <w:rFonts w:eastAsia="Times New Roman"/>
              <w:noProof/>
              <w:szCs w:val="24"/>
              <w:lang w:eastAsia="pl-PL"/>
            </w:rPr>
          </w:pPr>
        </w:p>
      </w:tc>
      <w:tc>
        <w:tcPr>
          <w:tcW w:w="1466" w:type="pct"/>
          <w:gridSpan w:val="2"/>
        </w:tcPr>
        <w:p w14:paraId="064BD281" w14:textId="77777777" w:rsidR="00D22A2D" w:rsidRDefault="00D22A2D">
          <w:pPr>
            <w:spacing w:line="240" w:lineRule="auto"/>
            <w:ind w:left="48"/>
            <w:jc w:val="center"/>
            <w:rPr>
              <w:rFonts w:eastAsia="Times New Roman"/>
              <w:noProof/>
              <w:szCs w:val="24"/>
              <w:lang w:eastAsia="pl-PL"/>
            </w:rPr>
          </w:pPr>
        </w:p>
      </w:tc>
      <w:tc>
        <w:tcPr>
          <w:tcW w:w="1120" w:type="pct"/>
          <w:gridSpan w:val="2"/>
        </w:tcPr>
        <w:p w14:paraId="25D74BE6" w14:textId="77777777" w:rsidR="00D22A2D" w:rsidRDefault="00D22A2D">
          <w:pPr>
            <w:spacing w:line="240" w:lineRule="auto"/>
            <w:ind w:left="-1"/>
            <w:jc w:val="center"/>
            <w:rPr>
              <w:rFonts w:eastAsia="Times New Roman"/>
              <w:noProof/>
              <w:szCs w:val="24"/>
              <w:lang w:eastAsia="pl-PL"/>
            </w:rPr>
          </w:pPr>
        </w:p>
      </w:tc>
      <w:tc>
        <w:tcPr>
          <w:tcW w:w="1349" w:type="pct"/>
        </w:tcPr>
        <w:p w14:paraId="4F877EC5" w14:textId="77777777" w:rsidR="00D22A2D" w:rsidRDefault="00D22A2D">
          <w:pPr>
            <w:spacing w:line="240" w:lineRule="auto"/>
            <w:ind w:right="-1"/>
            <w:jc w:val="right"/>
            <w:rPr>
              <w:rFonts w:eastAsia="Times New Roman"/>
              <w:noProof/>
              <w:szCs w:val="24"/>
              <w:lang w:eastAsia="pl-PL"/>
            </w:rPr>
          </w:pPr>
        </w:p>
      </w:tc>
    </w:tr>
    <w:tr w:rsidR="00214680" w:rsidRPr="00D77D6D" w14:paraId="700A0163" w14:textId="77777777" w:rsidTr="00214680">
      <w:tblPrEx>
        <w:jc w:val="center"/>
        <w:tblInd w:w="0" w:type="dxa"/>
        <w:shd w:val="clear" w:color="auto" w:fill="FFFFFF"/>
        <w:tblCellMar>
          <w:left w:w="57" w:type="dxa"/>
          <w:right w:w="57" w:type="dxa"/>
        </w:tblCellMar>
      </w:tblPrEx>
      <w:trPr>
        <w:jc w:val="center"/>
      </w:trPr>
      <w:tc>
        <w:tcPr>
          <w:tcW w:w="1351" w:type="pct"/>
          <w:gridSpan w:val="3"/>
          <w:shd w:val="clear" w:color="auto" w:fill="FFFFFF"/>
        </w:tcPr>
        <w:p w14:paraId="41E9E6FC" w14:textId="77777777" w:rsidR="00214680" w:rsidRPr="00D77D6D" w:rsidRDefault="00214680" w:rsidP="0010644C">
          <w:pPr>
            <w:spacing w:line="240" w:lineRule="auto"/>
            <w:rPr>
              <w:noProof/>
              <w:lang w:eastAsia="pl-PL"/>
            </w:rPr>
          </w:pPr>
          <w:r>
            <w:rPr>
              <w:noProof/>
              <w:lang w:eastAsia="pl-PL"/>
            </w:rPr>
            <w:drawing>
              <wp:inline distT="0" distB="0" distL="0" distR="0" wp14:anchorId="4A2412E4" wp14:editId="64F57EEE">
                <wp:extent cx="1295400" cy="542925"/>
                <wp:effectExtent l="0" t="0" r="0" b="9525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09" w:type="pct"/>
          <w:gridSpan w:val="2"/>
          <w:shd w:val="clear" w:color="auto" w:fill="FFFFFF"/>
        </w:tcPr>
        <w:p w14:paraId="454F3055" w14:textId="77777777" w:rsidR="00214680" w:rsidRPr="00D77D6D" w:rsidRDefault="00214680" w:rsidP="0010644C">
          <w:pPr>
            <w:spacing w:line="240" w:lineRule="auto"/>
            <w:ind w:right="121"/>
            <w:jc w:val="center"/>
            <w:rPr>
              <w:noProof/>
              <w:lang w:eastAsia="pl-PL"/>
            </w:rPr>
          </w:pPr>
          <w:r>
            <w:rPr>
              <w:noProof/>
              <w:lang w:eastAsia="pl-PL"/>
            </w:rPr>
            <w:drawing>
              <wp:inline distT="0" distB="0" distL="0" distR="0" wp14:anchorId="391362F4" wp14:editId="37C7F319">
                <wp:extent cx="1209675" cy="542925"/>
                <wp:effectExtent l="0" t="0" r="9525" b="9525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967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40" w:type="pct"/>
          <w:gridSpan w:val="3"/>
          <w:shd w:val="clear" w:color="auto" w:fill="FFFFFF"/>
        </w:tcPr>
        <w:p w14:paraId="09FDFE1B" w14:textId="77777777" w:rsidR="00214680" w:rsidRPr="00D77D6D" w:rsidRDefault="00214680" w:rsidP="0010644C">
          <w:pPr>
            <w:spacing w:line="240" w:lineRule="auto"/>
            <w:jc w:val="right"/>
            <w:rPr>
              <w:noProof/>
              <w:lang w:eastAsia="pl-PL"/>
            </w:rPr>
          </w:pPr>
          <w:r>
            <w:rPr>
              <w:noProof/>
              <w:lang w:eastAsia="pl-PL"/>
            </w:rPr>
            <w:drawing>
              <wp:inline distT="0" distB="0" distL="0" distR="0" wp14:anchorId="0CC5D25D" wp14:editId="1C23E9D1">
                <wp:extent cx="2047875" cy="542925"/>
                <wp:effectExtent l="0" t="0" r="9525" b="9525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4787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AE419EA" w14:textId="77777777" w:rsidR="00D22A2D" w:rsidRDefault="00D22A2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16657"/>
    <w:multiLevelType w:val="hybridMultilevel"/>
    <w:tmpl w:val="FDCE4FBC"/>
    <w:lvl w:ilvl="0" w:tplc="31166796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09D14AFF"/>
    <w:multiLevelType w:val="hybridMultilevel"/>
    <w:tmpl w:val="78DAE4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900B1"/>
    <w:multiLevelType w:val="hybridMultilevel"/>
    <w:tmpl w:val="4C304C3C"/>
    <w:lvl w:ilvl="0" w:tplc="FB20ADB0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03C0701"/>
    <w:multiLevelType w:val="hybridMultilevel"/>
    <w:tmpl w:val="B0DEDED4"/>
    <w:lvl w:ilvl="0" w:tplc="04150017">
      <w:start w:val="1"/>
      <w:numFmt w:val="lowerLetter"/>
      <w:lvlText w:val="%1)"/>
      <w:lvlJc w:val="left"/>
      <w:pPr>
        <w:ind w:left="1648" w:hanging="360"/>
      </w:pPr>
    </w:lvl>
    <w:lvl w:ilvl="1" w:tplc="04150019" w:tentative="1">
      <w:start w:val="1"/>
      <w:numFmt w:val="lowerLetter"/>
      <w:lvlText w:val="%2."/>
      <w:lvlJc w:val="left"/>
      <w:pPr>
        <w:ind w:left="2368" w:hanging="360"/>
      </w:pPr>
    </w:lvl>
    <w:lvl w:ilvl="2" w:tplc="0415001B" w:tentative="1">
      <w:start w:val="1"/>
      <w:numFmt w:val="lowerRoman"/>
      <w:lvlText w:val="%3."/>
      <w:lvlJc w:val="right"/>
      <w:pPr>
        <w:ind w:left="3088" w:hanging="180"/>
      </w:pPr>
    </w:lvl>
    <w:lvl w:ilvl="3" w:tplc="0415000F" w:tentative="1">
      <w:start w:val="1"/>
      <w:numFmt w:val="decimal"/>
      <w:lvlText w:val="%4."/>
      <w:lvlJc w:val="left"/>
      <w:pPr>
        <w:ind w:left="3808" w:hanging="360"/>
      </w:pPr>
    </w:lvl>
    <w:lvl w:ilvl="4" w:tplc="04150019" w:tentative="1">
      <w:start w:val="1"/>
      <w:numFmt w:val="lowerLetter"/>
      <w:lvlText w:val="%5."/>
      <w:lvlJc w:val="left"/>
      <w:pPr>
        <w:ind w:left="4528" w:hanging="360"/>
      </w:pPr>
    </w:lvl>
    <w:lvl w:ilvl="5" w:tplc="0415001B" w:tentative="1">
      <w:start w:val="1"/>
      <w:numFmt w:val="lowerRoman"/>
      <w:lvlText w:val="%6."/>
      <w:lvlJc w:val="right"/>
      <w:pPr>
        <w:ind w:left="5248" w:hanging="180"/>
      </w:pPr>
    </w:lvl>
    <w:lvl w:ilvl="6" w:tplc="0415000F" w:tentative="1">
      <w:start w:val="1"/>
      <w:numFmt w:val="decimal"/>
      <w:lvlText w:val="%7."/>
      <w:lvlJc w:val="left"/>
      <w:pPr>
        <w:ind w:left="5968" w:hanging="360"/>
      </w:pPr>
    </w:lvl>
    <w:lvl w:ilvl="7" w:tplc="04150019" w:tentative="1">
      <w:start w:val="1"/>
      <w:numFmt w:val="lowerLetter"/>
      <w:lvlText w:val="%8."/>
      <w:lvlJc w:val="left"/>
      <w:pPr>
        <w:ind w:left="6688" w:hanging="360"/>
      </w:pPr>
    </w:lvl>
    <w:lvl w:ilvl="8" w:tplc="0415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4" w15:restartNumberingAfterBreak="0">
    <w:nsid w:val="141F2DF8"/>
    <w:multiLevelType w:val="hybridMultilevel"/>
    <w:tmpl w:val="7EF2945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5DA7D8E"/>
    <w:multiLevelType w:val="hybridMultilevel"/>
    <w:tmpl w:val="78DAE4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ED7C13"/>
    <w:multiLevelType w:val="multilevel"/>
    <w:tmpl w:val="CBCA927C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A884250"/>
    <w:multiLevelType w:val="hybridMultilevel"/>
    <w:tmpl w:val="7AFEF448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8" w15:restartNumberingAfterBreak="0">
    <w:nsid w:val="508830FD"/>
    <w:multiLevelType w:val="hybridMultilevel"/>
    <w:tmpl w:val="3FEE0A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863225"/>
    <w:multiLevelType w:val="hybridMultilevel"/>
    <w:tmpl w:val="F07EC6A8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68071D42"/>
    <w:multiLevelType w:val="hybridMultilevel"/>
    <w:tmpl w:val="5B289A10"/>
    <w:lvl w:ilvl="0" w:tplc="BF0A8C04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680C6349"/>
    <w:multiLevelType w:val="hybridMultilevel"/>
    <w:tmpl w:val="8056C9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6A5745"/>
    <w:multiLevelType w:val="hybridMultilevel"/>
    <w:tmpl w:val="5A18AEEC"/>
    <w:lvl w:ilvl="0" w:tplc="54F23580">
      <w:start w:val="1"/>
      <w:numFmt w:val="lowerLetter"/>
      <w:lvlText w:val="%1)"/>
      <w:lvlJc w:val="left"/>
      <w:pPr>
        <w:ind w:left="1070" w:hanging="360"/>
      </w:pPr>
    </w:lvl>
    <w:lvl w:ilvl="1" w:tplc="04150011">
      <w:start w:val="1"/>
      <w:numFmt w:val="decimal"/>
      <w:lvlText w:val="%2)"/>
      <w:lvlJc w:val="left"/>
      <w:pPr>
        <w:ind w:left="1790" w:hanging="360"/>
      </w:p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0415000F">
      <w:start w:val="1"/>
      <w:numFmt w:val="decimal"/>
      <w:lvlText w:val="%4."/>
      <w:lvlJc w:val="left"/>
      <w:pPr>
        <w:ind w:left="3230" w:hanging="360"/>
      </w:pPr>
    </w:lvl>
    <w:lvl w:ilvl="4" w:tplc="04150019">
      <w:start w:val="1"/>
      <w:numFmt w:val="lowerLetter"/>
      <w:lvlText w:val="%5."/>
      <w:lvlJc w:val="left"/>
      <w:pPr>
        <w:ind w:left="3950" w:hanging="360"/>
      </w:pPr>
    </w:lvl>
    <w:lvl w:ilvl="5" w:tplc="0415001B">
      <w:start w:val="1"/>
      <w:numFmt w:val="lowerRoman"/>
      <w:lvlText w:val="%6."/>
      <w:lvlJc w:val="right"/>
      <w:pPr>
        <w:ind w:left="4670" w:hanging="180"/>
      </w:pPr>
    </w:lvl>
    <w:lvl w:ilvl="6" w:tplc="0415000F">
      <w:start w:val="1"/>
      <w:numFmt w:val="decimal"/>
      <w:lvlText w:val="%7."/>
      <w:lvlJc w:val="left"/>
      <w:pPr>
        <w:ind w:left="5390" w:hanging="360"/>
      </w:pPr>
    </w:lvl>
    <w:lvl w:ilvl="7" w:tplc="04150019">
      <w:start w:val="1"/>
      <w:numFmt w:val="lowerLetter"/>
      <w:lvlText w:val="%8."/>
      <w:lvlJc w:val="left"/>
      <w:pPr>
        <w:ind w:left="6110" w:hanging="360"/>
      </w:pPr>
    </w:lvl>
    <w:lvl w:ilvl="8" w:tplc="0415001B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79155CBF"/>
    <w:multiLevelType w:val="hybridMultilevel"/>
    <w:tmpl w:val="B85C257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7F3D0A56"/>
    <w:multiLevelType w:val="hybridMultilevel"/>
    <w:tmpl w:val="8280F22A"/>
    <w:lvl w:ilvl="0" w:tplc="AA0633CC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0"/>
  </w:num>
  <w:num w:numId="3">
    <w:abstractNumId w:val="12"/>
  </w:num>
  <w:num w:numId="4">
    <w:abstractNumId w:val="8"/>
  </w:num>
  <w:num w:numId="5">
    <w:abstractNumId w:val="14"/>
  </w:num>
  <w:num w:numId="6">
    <w:abstractNumId w:val="11"/>
  </w:num>
  <w:num w:numId="7">
    <w:abstractNumId w:val="9"/>
  </w:num>
  <w:num w:numId="8">
    <w:abstractNumId w:val="3"/>
  </w:num>
  <w:num w:numId="9">
    <w:abstractNumId w:val="4"/>
  </w:num>
  <w:num w:numId="10">
    <w:abstractNumId w:val="6"/>
  </w:num>
  <w:num w:numId="11">
    <w:abstractNumId w:val="2"/>
  </w:num>
  <w:num w:numId="12">
    <w:abstractNumId w:val="13"/>
  </w:num>
  <w:num w:numId="13">
    <w:abstractNumId w:val="7"/>
  </w:num>
  <w:num w:numId="14">
    <w:abstractNumId w:val="5"/>
  </w:num>
  <w:num w:numId="15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9FE"/>
    <w:rsid w:val="0000219F"/>
    <w:rsid w:val="00022179"/>
    <w:rsid w:val="00027AA4"/>
    <w:rsid w:val="000547F5"/>
    <w:rsid w:val="0006011C"/>
    <w:rsid w:val="00063DB1"/>
    <w:rsid w:val="000742B6"/>
    <w:rsid w:val="00085CC6"/>
    <w:rsid w:val="0009463F"/>
    <w:rsid w:val="000B5123"/>
    <w:rsid w:val="000B715C"/>
    <w:rsid w:val="000C0A37"/>
    <w:rsid w:val="000C7F91"/>
    <w:rsid w:val="00135FA6"/>
    <w:rsid w:val="00137647"/>
    <w:rsid w:val="0014078F"/>
    <w:rsid w:val="00142B11"/>
    <w:rsid w:val="00144D0F"/>
    <w:rsid w:val="00146072"/>
    <w:rsid w:val="00172B6E"/>
    <w:rsid w:val="00197601"/>
    <w:rsid w:val="001B54F6"/>
    <w:rsid w:val="001D03CF"/>
    <w:rsid w:val="001E346E"/>
    <w:rsid w:val="001F6416"/>
    <w:rsid w:val="001F7EF7"/>
    <w:rsid w:val="00214680"/>
    <w:rsid w:val="00234CA2"/>
    <w:rsid w:val="00237985"/>
    <w:rsid w:val="00255E2C"/>
    <w:rsid w:val="002B1FF1"/>
    <w:rsid w:val="002B4BDF"/>
    <w:rsid w:val="002D1BF6"/>
    <w:rsid w:val="002E4496"/>
    <w:rsid w:val="002F16EF"/>
    <w:rsid w:val="003010BE"/>
    <w:rsid w:val="003303CB"/>
    <w:rsid w:val="003313B8"/>
    <w:rsid w:val="003445D2"/>
    <w:rsid w:val="00347194"/>
    <w:rsid w:val="003479FE"/>
    <w:rsid w:val="003955AF"/>
    <w:rsid w:val="003A4290"/>
    <w:rsid w:val="003C06C7"/>
    <w:rsid w:val="00415844"/>
    <w:rsid w:val="00417991"/>
    <w:rsid w:val="004423DD"/>
    <w:rsid w:val="0046007F"/>
    <w:rsid w:val="00482D44"/>
    <w:rsid w:val="00484AE9"/>
    <w:rsid w:val="00495FEB"/>
    <w:rsid w:val="004A00DF"/>
    <w:rsid w:val="004A3068"/>
    <w:rsid w:val="004A651A"/>
    <w:rsid w:val="004B2404"/>
    <w:rsid w:val="004C34D3"/>
    <w:rsid w:val="004C43E9"/>
    <w:rsid w:val="004D23FF"/>
    <w:rsid w:val="00500C28"/>
    <w:rsid w:val="00511AD7"/>
    <w:rsid w:val="005279D3"/>
    <w:rsid w:val="00544AD5"/>
    <w:rsid w:val="0055381B"/>
    <w:rsid w:val="0057040B"/>
    <w:rsid w:val="0057411D"/>
    <w:rsid w:val="005A6307"/>
    <w:rsid w:val="005C5C53"/>
    <w:rsid w:val="005D1FF5"/>
    <w:rsid w:val="005D21E3"/>
    <w:rsid w:val="005E2B38"/>
    <w:rsid w:val="005E7201"/>
    <w:rsid w:val="00625968"/>
    <w:rsid w:val="00675A47"/>
    <w:rsid w:val="0069251B"/>
    <w:rsid w:val="00697E64"/>
    <w:rsid w:val="006A55C0"/>
    <w:rsid w:val="006B247C"/>
    <w:rsid w:val="006B2529"/>
    <w:rsid w:val="006C47B9"/>
    <w:rsid w:val="006F4FAA"/>
    <w:rsid w:val="00702AFE"/>
    <w:rsid w:val="007210A3"/>
    <w:rsid w:val="00723103"/>
    <w:rsid w:val="00725BC1"/>
    <w:rsid w:val="00736894"/>
    <w:rsid w:val="00754822"/>
    <w:rsid w:val="007804E8"/>
    <w:rsid w:val="00797EDD"/>
    <w:rsid w:val="007A0FF4"/>
    <w:rsid w:val="007B71BB"/>
    <w:rsid w:val="007B7A5D"/>
    <w:rsid w:val="007D24AC"/>
    <w:rsid w:val="007D4FEC"/>
    <w:rsid w:val="007D5661"/>
    <w:rsid w:val="007E6108"/>
    <w:rsid w:val="00800CCF"/>
    <w:rsid w:val="008624F4"/>
    <w:rsid w:val="00870CEB"/>
    <w:rsid w:val="00872EED"/>
    <w:rsid w:val="0089624B"/>
    <w:rsid w:val="008A4977"/>
    <w:rsid w:val="008A7407"/>
    <w:rsid w:val="008B4595"/>
    <w:rsid w:val="008C0D07"/>
    <w:rsid w:val="008C30FC"/>
    <w:rsid w:val="008C50FD"/>
    <w:rsid w:val="008C7910"/>
    <w:rsid w:val="008E7C3D"/>
    <w:rsid w:val="008F0800"/>
    <w:rsid w:val="00911CF3"/>
    <w:rsid w:val="009208E0"/>
    <w:rsid w:val="0093247C"/>
    <w:rsid w:val="009342F0"/>
    <w:rsid w:val="00951FCF"/>
    <w:rsid w:val="00952CA6"/>
    <w:rsid w:val="009535B0"/>
    <w:rsid w:val="00956929"/>
    <w:rsid w:val="0095787C"/>
    <w:rsid w:val="00982565"/>
    <w:rsid w:val="009951D9"/>
    <w:rsid w:val="009A6FF6"/>
    <w:rsid w:val="009C3FA9"/>
    <w:rsid w:val="009D54CF"/>
    <w:rsid w:val="00A222E9"/>
    <w:rsid w:val="00A34F00"/>
    <w:rsid w:val="00A361F0"/>
    <w:rsid w:val="00A40BF5"/>
    <w:rsid w:val="00A629FA"/>
    <w:rsid w:val="00A84929"/>
    <w:rsid w:val="00A86505"/>
    <w:rsid w:val="00A967B9"/>
    <w:rsid w:val="00A974FA"/>
    <w:rsid w:val="00AA118B"/>
    <w:rsid w:val="00AA7FAC"/>
    <w:rsid w:val="00AB2CAD"/>
    <w:rsid w:val="00AC2F4A"/>
    <w:rsid w:val="00B154ED"/>
    <w:rsid w:val="00B3720E"/>
    <w:rsid w:val="00B52D96"/>
    <w:rsid w:val="00B91178"/>
    <w:rsid w:val="00BB31E4"/>
    <w:rsid w:val="00BB6AF7"/>
    <w:rsid w:val="00BD1F10"/>
    <w:rsid w:val="00BE3AD0"/>
    <w:rsid w:val="00C04844"/>
    <w:rsid w:val="00C20B70"/>
    <w:rsid w:val="00C22B96"/>
    <w:rsid w:val="00C34509"/>
    <w:rsid w:val="00C61D1D"/>
    <w:rsid w:val="00C7315C"/>
    <w:rsid w:val="00C92DB7"/>
    <w:rsid w:val="00C959E0"/>
    <w:rsid w:val="00CA2DB7"/>
    <w:rsid w:val="00CC4A4B"/>
    <w:rsid w:val="00CE0691"/>
    <w:rsid w:val="00CE394D"/>
    <w:rsid w:val="00D16363"/>
    <w:rsid w:val="00D16D23"/>
    <w:rsid w:val="00D22A2D"/>
    <w:rsid w:val="00D33611"/>
    <w:rsid w:val="00D36E32"/>
    <w:rsid w:val="00D43F18"/>
    <w:rsid w:val="00D633C5"/>
    <w:rsid w:val="00D6367F"/>
    <w:rsid w:val="00D6378F"/>
    <w:rsid w:val="00DA4A4B"/>
    <w:rsid w:val="00DA58F5"/>
    <w:rsid w:val="00DB222E"/>
    <w:rsid w:val="00E2232B"/>
    <w:rsid w:val="00E32135"/>
    <w:rsid w:val="00E3415A"/>
    <w:rsid w:val="00E3534D"/>
    <w:rsid w:val="00E45CBC"/>
    <w:rsid w:val="00E46316"/>
    <w:rsid w:val="00E51D6B"/>
    <w:rsid w:val="00E61C04"/>
    <w:rsid w:val="00EA4C98"/>
    <w:rsid w:val="00EC068D"/>
    <w:rsid w:val="00EF02C8"/>
    <w:rsid w:val="00F1259D"/>
    <w:rsid w:val="00F20197"/>
    <w:rsid w:val="00F357EA"/>
    <w:rsid w:val="00F477BC"/>
    <w:rsid w:val="00F704D6"/>
    <w:rsid w:val="00F72FDD"/>
    <w:rsid w:val="00F95BC3"/>
    <w:rsid w:val="00FB0F88"/>
    <w:rsid w:val="00FD7C3C"/>
    <w:rsid w:val="00FE57B6"/>
    <w:rsid w:val="00FF3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8A4681"/>
  <w15:docId w15:val="{AFE7C875-71DA-4673-BDB6-77AAF4868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79FE"/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D1FF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479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79FE"/>
  </w:style>
  <w:style w:type="paragraph" w:styleId="Stopka">
    <w:name w:val="footer"/>
    <w:basedOn w:val="Normalny"/>
    <w:link w:val="StopkaZnak"/>
    <w:uiPriority w:val="99"/>
    <w:unhideWhenUsed/>
    <w:rsid w:val="003479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79FE"/>
  </w:style>
  <w:style w:type="paragraph" w:styleId="Tekstdymka">
    <w:name w:val="Balloon Text"/>
    <w:basedOn w:val="Normalny"/>
    <w:link w:val="TekstdymkaZnak"/>
    <w:uiPriority w:val="99"/>
    <w:semiHidden/>
    <w:unhideWhenUsed/>
    <w:rsid w:val="003479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79F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qFormat/>
    <w:rsid w:val="003479FE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kapitzlistZnak">
    <w:name w:val="Akapit z listą Znak"/>
    <w:link w:val="Akapitzlist"/>
    <w:uiPriority w:val="34"/>
    <w:locked/>
    <w:rsid w:val="003479FE"/>
  </w:style>
  <w:style w:type="character" w:styleId="Hipercze">
    <w:name w:val="Hyperlink"/>
    <w:basedOn w:val="Domylnaczcionkaakapitu"/>
    <w:uiPriority w:val="99"/>
    <w:unhideWhenUsed/>
    <w:rsid w:val="00B3720E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4423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D163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">
    <w:name w:val="Tekst treści_"/>
    <w:basedOn w:val="Domylnaczcionkaakapitu"/>
    <w:link w:val="Teksttreci0"/>
    <w:rsid w:val="00BB6AF7"/>
    <w:rPr>
      <w:rFonts w:ascii="Lucida Sans Unicode" w:eastAsia="Lucida Sans Unicode" w:hAnsi="Lucida Sans Unicode" w:cs="Lucida Sans Unicode"/>
      <w:sz w:val="17"/>
      <w:szCs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B6AF7"/>
    <w:pPr>
      <w:widowControl w:val="0"/>
      <w:shd w:val="clear" w:color="auto" w:fill="FFFFFF"/>
      <w:spacing w:before="60" w:after="0" w:line="0" w:lineRule="atLeast"/>
      <w:ind w:hanging="420"/>
    </w:pPr>
    <w:rPr>
      <w:rFonts w:ascii="Lucida Sans Unicode" w:eastAsia="Lucida Sans Unicode" w:hAnsi="Lucida Sans Unicode" w:cs="Lucida Sans Unicode"/>
      <w:sz w:val="17"/>
      <w:szCs w:val="17"/>
    </w:rPr>
  </w:style>
  <w:style w:type="paragraph" w:styleId="NormalnyWeb">
    <w:name w:val="Normal (Web)"/>
    <w:basedOn w:val="Normalny"/>
    <w:uiPriority w:val="99"/>
    <w:unhideWhenUsed/>
    <w:rsid w:val="008F08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5D1FF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55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owienia@pcprwloszczowa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sperktor@cbi24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amowienia@pcprwloszczowa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7DE459-3588-4307-A69F-FE101D763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7</Pages>
  <Words>1466</Words>
  <Characters>8800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pcpr wloszczowa</cp:lastModifiedBy>
  <cp:revision>8</cp:revision>
  <cp:lastPrinted>2022-03-22T10:34:00Z</cp:lastPrinted>
  <dcterms:created xsi:type="dcterms:W3CDTF">2020-12-03T13:38:00Z</dcterms:created>
  <dcterms:modified xsi:type="dcterms:W3CDTF">2022-03-22T10:34:00Z</dcterms:modified>
</cp:coreProperties>
</file>