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E1" w:rsidRDefault="00186866" w:rsidP="005E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E298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E2983" w:rsidRPr="005E2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4E1">
        <w:rPr>
          <w:rFonts w:ascii="Times New Roman" w:hAnsi="Times New Roman" w:cs="Times New Roman"/>
          <w:color w:val="000000"/>
          <w:sz w:val="20"/>
          <w:szCs w:val="20"/>
        </w:rPr>
        <w:t>Załącznik nr 2</w:t>
      </w:r>
    </w:p>
    <w:p w:rsidR="002534E1" w:rsidRDefault="002534E1" w:rsidP="005E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E1" w:rsidRDefault="002534E1" w:rsidP="005E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E1" w:rsidRPr="002534E1" w:rsidRDefault="002534E1" w:rsidP="002534E1">
      <w:pPr>
        <w:autoSpaceDE w:val="0"/>
        <w:autoSpaceDN w:val="0"/>
        <w:spacing w:line="240" w:lineRule="auto"/>
        <w:ind w:right="98"/>
        <w:contextualSpacing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2534E1">
        <w:rPr>
          <w:rFonts w:ascii="Times New Roman" w:hAnsi="Times New Roman" w:cs="Times New Roman"/>
          <w:bCs/>
          <w:i/>
          <w:iCs/>
          <w:sz w:val="21"/>
          <w:szCs w:val="21"/>
        </w:rPr>
        <w:t>……………………………</w:t>
      </w:r>
      <w:r w:rsidRPr="002534E1">
        <w:rPr>
          <w:rFonts w:ascii="Times New Roman" w:hAnsi="Times New Roman" w:cs="Times New Roman"/>
          <w:sz w:val="21"/>
          <w:szCs w:val="21"/>
        </w:rPr>
        <w:t>.......</w:t>
      </w:r>
      <w:r>
        <w:rPr>
          <w:rFonts w:ascii="Times New Roman" w:hAnsi="Times New Roman" w:cs="Times New Roman"/>
          <w:sz w:val="21"/>
          <w:szCs w:val="21"/>
        </w:rPr>
        <w:t xml:space="preserve">.....                                                                     </w:t>
      </w:r>
      <w:r w:rsidRPr="002534E1">
        <w:rPr>
          <w:rFonts w:ascii="Times New Roman" w:hAnsi="Times New Roman" w:cs="Times New Roman"/>
          <w:sz w:val="21"/>
          <w:szCs w:val="21"/>
        </w:rPr>
        <w:t>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</w:t>
      </w:r>
      <w:r w:rsidRPr="002534E1">
        <w:rPr>
          <w:rFonts w:ascii="Times New Roman" w:hAnsi="Times New Roman" w:cs="Times New Roman"/>
          <w:sz w:val="21"/>
          <w:szCs w:val="21"/>
        </w:rPr>
        <w:t>...</w:t>
      </w:r>
    </w:p>
    <w:p w:rsidR="002534E1" w:rsidRPr="002534E1" w:rsidRDefault="002534E1" w:rsidP="002534E1">
      <w:pPr>
        <w:autoSpaceDE w:val="0"/>
        <w:autoSpaceDN w:val="0"/>
        <w:spacing w:line="240" w:lineRule="auto"/>
        <w:ind w:right="98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2534E1">
        <w:rPr>
          <w:rFonts w:ascii="Times New Roman" w:hAnsi="Times New Roman" w:cs="Times New Roman"/>
          <w:sz w:val="21"/>
          <w:szCs w:val="21"/>
        </w:rPr>
        <w:t xml:space="preserve">Pieczątka oferenta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</w:t>
      </w:r>
      <w:r w:rsidRPr="002534E1">
        <w:rPr>
          <w:rFonts w:ascii="Times New Roman" w:hAnsi="Times New Roman" w:cs="Times New Roman"/>
          <w:sz w:val="21"/>
          <w:szCs w:val="21"/>
        </w:rPr>
        <w:t>Miejscowość, data</w:t>
      </w:r>
    </w:p>
    <w:p w:rsidR="002534E1" w:rsidRDefault="002534E1" w:rsidP="00D022DC">
      <w:pPr>
        <w:autoSpaceDE w:val="0"/>
        <w:autoSpaceDN w:val="0"/>
        <w:rPr>
          <w:rFonts w:ascii="Times New Roman" w:hAnsi="Times New Roman" w:cs="Times New Roman"/>
          <w:b/>
          <w:sz w:val="21"/>
          <w:szCs w:val="21"/>
        </w:rPr>
      </w:pPr>
    </w:p>
    <w:p w:rsidR="002534E1" w:rsidRPr="002534E1" w:rsidRDefault="002534E1" w:rsidP="002534E1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E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534E1" w:rsidRPr="002534E1" w:rsidRDefault="002534E1" w:rsidP="002534E1">
      <w:pPr>
        <w:pStyle w:val="Default"/>
        <w:jc w:val="center"/>
        <w:rPr>
          <w:b/>
          <w:bCs/>
        </w:rPr>
      </w:pPr>
      <w:r w:rsidRPr="002534E1">
        <w:rPr>
          <w:b/>
        </w:rPr>
        <w:t xml:space="preserve">     </w:t>
      </w:r>
      <w:r w:rsidRPr="002534E1">
        <w:rPr>
          <w:b/>
          <w:bCs/>
        </w:rPr>
        <w:t xml:space="preserve">„Zakup i dostawa akcesoriów sportowo-animacyjnych </w:t>
      </w:r>
    </w:p>
    <w:p w:rsidR="002534E1" w:rsidRPr="002534E1" w:rsidRDefault="002534E1" w:rsidP="002534E1">
      <w:pPr>
        <w:pStyle w:val="Default"/>
        <w:jc w:val="center"/>
        <w:rPr>
          <w:b/>
          <w:bCs/>
        </w:rPr>
      </w:pPr>
      <w:r w:rsidRPr="002534E1">
        <w:rPr>
          <w:b/>
          <w:bCs/>
        </w:rPr>
        <w:t>do organizowania zajęć integracyjnych”</w:t>
      </w:r>
    </w:p>
    <w:p w:rsidR="002534E1" w:rsidRPr="002534E1" w:rsidRDefault="002534E1" w:rsidP="002534E1">
      <w:pPr>
        <w:autoSpaceDE w:val="0"/>
        <w:autoSpaceDN w:val="0"/>
        <w:jc w:val="both"/>
        <w:rPr>
          <w:rFonts w:ascii="Times New Roman" w:hAnsi="Times New Roman" w:cs="Times New Roman"/>
          <w:sz w:val="21"/>
          <w:szCs w:val="21"/>
        </w:rPr>
      </w:pPr>
    </w:p>
    <w:p w:rsidR="002534E1" w:rsidRPr="002534E1" w:rsidRDefault="002534E1" w:rsidP="002534E1">
      <w:pPr>
        <w:pStyle w:val="Default"/>
        <w:jc w:val="both"/>
        <w:rPr>
          <w:bCs/>
          <w:sz w:val="21"/>
          <w:szCs w:val="21"/>
        </w:rPr>
      </w:pPr>
      <w:r w:rsidRPr="002534E1">
        <w:rPr>
          <w:sz w:val="21"/>
          <w:szCs w:val="21"/>
        </w:rPr>
        <w:t>Odpowiadając na zapytanie ofertowe nr Znak: PCPR-RPO-3610/</w:t>
      </w:r>
      <w:r w:rsidR="00D80F1C" w:rsidRPr="00D80F1C">
        <w:rPr>
          <w:sz w:val="21"/>
          <w:szCs w:val="21"/>
        </w:rPr>
        <w:t>8-15</w:t>
      </w:r>
      <w:r w:rsidRPr="002534E1">
        <w:rPr>
          <w:sz w:val="21"/>
          <w:szCs w:val="21"/>
        </w:rPr>
        <w:t xml:space="preserve">/22 dotyczące </w:t>
      </w:r>
      <w:r w:rsidRPr="002534E1">
        <w:rPr>
          <w:bCs/>
          <w:sz w:val="21"/>
          <w:szCs w:val="21"/>
        </w:rPr>
        <w:t>zakup</w:t>
      </w:r>
      <w:r>
        <w:rPr>
          <w:bCs/>
          <w:sz w:val="21"/>
          <w:szCs w:val="21"/>
        </w:rPr>
        <w:t>u</w:t>
      </w:r>
      <w:r w:rsidRPr="002534E1">
        <w:rPr>
          <w:bCs/>
          <w:sz w:val="21"/>
          <w:szCs w:val="21"/>
        </w:rPr>
        <w:t xml:space="preserve">  i dostawy akcesoriów sportowo-animacyjnych do org</w:t>
      </w:r>
      <w:r w:rsidR="00CE5297">
        <w:rPr>
          <w:bCs/>
          <w:sz w:val="21"/>
          <w:szCs w:val="21"/>
        </w:rPr>
        <w:t>anizowania zajęć integracyjnych</w:t>
      </w:r>
      <w:bookmarkStart w:id="0" w:name="_GoBack"/>
      <w:bookmarkEnd w:id="0"/>
      <w:r w:rsidRPr="002534E1">
        <w:rPr>
          <w:sz w:val="21"/>
          <w:szCs w:val="21"/>
        </w:rPr>
        <w:t xml:space="preserve"> składamy ofertę następującej treści:</w:t>
      </w:r>
    </w:p>
    <w:p w:rsidR="005E2983" w:rsidRPr="002534E1" w:rsidRDefault="005E2983" w:rsidP="0025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E2983" w:rsidRDefault="005E2983" w:rsidP="005E298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Akcesoria i artykuły fabrycznie nowe:</w:t>
      </w:r>
    </w:p>
    <w:p w:rsidR="00C73A83" w:rsidRDefault="00C73A83" w:rsidP="0061192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  <w:sectPr w:rsidR="00C73A83" w:rsidSect="000F3215">
          <w:headerReference w:type="default" r:id="rId8"/>
          <w:pgSz w:w="11906" w:h="16838"/>
          <w:pgMar w:top="1077" w:right="1417" w:bottom="851" w:left="1417" w:header="708" w:footer="708" w:gutter="0"/>
          <w:cols w:space="708"/>
          <w:docGrid w:linePitch="360"/>
        </w:sectPr>
      </w:pPr>
    </w:p>
    <w:tbl>
      <w:tblPr>
        <w:tblW w:w="999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753"/>
        <w:gridCol w:w="993"/>
        <w:gridCol w:w="1134"/>
        <w:gridCol w:w="850"/>
        <w:gridCol w:w="425"/>
        <w:gridCol w:w="1418"/>
      </w:tblGrid>
      <w:tr w:rsidR="00D1328E" w:rsidRPr="005E2983" w:rsidTr="00D022DC">
        <w:trPr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Lp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Akcesoria i a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rtykuły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D1328E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Liczba sztuk/ zestawów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1328E">
              <w:rPr>
                <w:rFonts w:ascii="Times New Roman" w:hAnsi="Times New Roman" w:cs="Times New Roman"/>
                <w:sz w:val="21"/>
                <w:szCs w:val="21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D1328E" w:rsidRDefault="00D1328E" w:rsidP="00D1328E">
            <w:pPr>
              <w:tabs>
                <w:tab w:val="left" w:pos="0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1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Wartość brutto</w:t>
            </w:r>
          </w:p>
          <w:p w:rsidR="00D1328E" w:rsidRPr="00D1328E" w:rsidRDefault="00D1328E" w:rsidP="00D1328E">
            <w:pPr>
              <w:tabs>
                <w:tab w:val="left" w:pos="0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1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(ilość x cena</w:t>
            </w:r>
          </w:p>
          <w:p w:rsidR="00D1328E" w:rsidRPr="005E2983" w:rsidRDefault="00D1328E" w:rsidP="00D132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1328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jednostkowa)</w:t>
            </w: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Wytwornica baniek mydlanych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BeamZ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B500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Mobilny Zestaw ZAMYKANIE W BAŃCE 80 cm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Uncle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Bubble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Zestaw Płyn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Tuban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5L + sznurek standard do dużych baniek mydlanych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Profesjonalna Chusta Animacyjna 7 BARW- 3m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Taśma animacyjna Gąsienica sportowa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Guma animacyjna sensoryczna + zabawy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Tunel Animacyjny 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barw 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E9594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unel z obręczami 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E9594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unel z obręczami 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E9594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Mata Animacyjna Szachownica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E9594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Tęczowa Mata Animacyjna z otworami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E9594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M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ata-plansza animacyjna „gra w klasy” 1m x 3m +akcesoria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C27B5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kakanka sznurkowa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C27B5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Szczudła dla dzieci kubełkowe NIEBIESKIE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Szczudła cyrkowe drewniane 140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Spodnie Animacyjne Szereg dla dorosłych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podnie potrójne-dzieci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18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Balony D4 – Rurki włoskie błękitne 09/ 100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Balony D4 – Rurki włoskie czerwone 45/ 100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Balony D4 – Rurki włoskie zielone 12/ 100 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Balony D4 – Rurki włoskie żółte jasne 02/ 100 szt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alony do 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odelowania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Beauty&amp;Charm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50 szt. 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platynowy mix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EB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opak.</w:t>
            </w:r>
            <w:r w:rsidR="00D1328E"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EB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EB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ompka do balonów dwustronna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Worek do skakania 60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Worek do skakania 80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Piłka do skakania UFO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Piłka gimnastyczna 30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9C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iłka-balon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XXL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iłeczki-kulki zestaw 50 szt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9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9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9C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Lina animacyjna Poli 15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7817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Lina animacyjna Poli 10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7817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Lina animacyjna Poli 5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7817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stążka do tańca 1.20m-mini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7817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stążka do tańca 2m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7817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stążka do tańca 3m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7817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stążka do tańca 5m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7817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 podkładek poduszek do siedzenia dla dzieci 6 szt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6D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  <w:r w:rsidR="00D1328E"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6D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6D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Czapka Balansująca wieża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A05ED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39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Gra integracyjna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,,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Zgadnij co to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A05ED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 pędzli do malowania twarzy i ciała 10szt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F1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F1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F1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Szablon do malowania twarzy Bad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Ass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Mini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Stencil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1039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Szablon do malowania twarzy Luna Face Painting Pajęczyna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Szablon do malowania twarzy Tęcza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Szablon do malowania twarzy Gwiezdne Wojny III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45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Szablon do malowania twarzy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Superheroes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Szablon do malowania twarzy Lego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Szablon do malowania twarzy Kokardki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Szablon do malowania twarzy Kwiaty 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49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Paletka brokatów do twarzy i ciała 12 kolorów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BC670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50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0F3215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Paletka FUSION Body Art Ultimate Palette 24 </w:t>
            </w:r>
            <w:proofErr w:type="spellStart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kolory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94361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0F3215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proofErr w:type="spellStart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Paletka</w:t>
            </w:r>
            <w:proofErr w:type="spellEnd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FUSION Body Art Palette Carnival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94361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Klej w tubie metalowej z aplikatorem Magic 40g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94361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Klej szkolny w sztyfcie Magic 10g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94361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Nożyczki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Alpino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Classic dla leworęcznych 13cm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94361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Kredki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ambino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trójkątne z temperówką 24 kolory Majewski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94361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4A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4A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0F3215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Flamastry </w:t>
            </w:r>
            <w:proofErr w:type="spellStart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dwustronne</w:t>
            </w:r>
            <w:proofErr w:type="spellEnd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Design Journey 3mm </w:t>
            </w:r>
            <w:proofErr w:type="spellStart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i</w:t>
            </w:r>
            <w:proofErr w:type="spellEnd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0.5-0.8 mm 36 </w:t>
            </w:r>
            <w:proofErr w:type="spellStart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kolorów</w:t>
            </w:r>
            <w:proofErr w:type="spellEnd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Staedtler</w:t>
            </w:r>
            <w:proofErr w:type="spellEnd"/>
            <w:r w:rsidRPr="000F3215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SD-3200TB36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94361B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4A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4A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Farby plakatowe BAMBINO 10 kolorów 20ml Majewski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Pędzelki 6 sztuk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(zestaw)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Majewski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3044CE" w:rsidP="004A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4A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4A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59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Blok rysowania Oxford A3 biały 400093197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675E4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Blok rysunkowy kolorowy A4 20 kartek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Interdruk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BLRK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675E4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61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4A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Interdruk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blok techniczny A4 biały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675E4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62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4A0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Blok techniczny A</w:t>
            </w: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3 10k 170g biały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675E4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63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Blok techniczny kolorowy A3 10 kartek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Interdruk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BLTA3K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675E4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64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Interdruk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Blok techniczny kolorowy A4 10 kartek barwiony w masie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0673D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65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Blok rysunkowy </w:t>
            </w:r>
            <w:proofErr w:type="spellStart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Fiorello</w:t>
            </w:r>
            <w:proofErr w:type="spellEnd"/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A4/20 kartek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0673D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044C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Pr="005E2983" w:rsidRDefault="003044C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66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CE" w:rsidRPr="005E2983" w:rsidRDefault="003044CE" w:rsidP="0004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Plastelina 24 kolory Astra 303110001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CE" w:rsidRDefault="003044CE" w:rsidP="003044CE">
            <w:pPr>
              <w:jc w:val="center"/>
            </w:pPr>
            <w:r w:rsidRPr="000673D1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4CE" w:rsidRPr="005E2983" w:rsidRDefault="003044C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CE" w:rsidRPr="005E2983" w:rsidRDefault="003044C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67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Dźwiękowe przyciski odpowiedzi zgłaszają 4 szt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1063C4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68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8E" w:rsidRPr="005E2983" w:rsidRDefault="00D1328E" w:rsidP="005E2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SNAZAROO KREDKI DO TWARZY Zestaw Uniwersalny 6 szt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1063C4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1328E" w:rsidRPr="005E2983" w:rsidTr="001063C4">
        <w:trPr>
          <w:trHeight w:hRule="exact" w:val="5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69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28E" w:rsidRPr="005E2983" w:rsidRDefault="00D1328E" w:rsidP="0061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5E29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Pastele BAMBINO 24 kolorów BAMBINO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8E" w:rsidRPr="005E2983" w:rsidRDefault="001063C4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28E" w:rsidRPr="005E2983" w:rsidRDefault="00D1328E" w:rsidP="00D1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E" w:rsidRPr="005E2983" w:rsidRDefault="00D1328E" w:rsidP="0004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D022DC" w:rsidRPr="005E2983" w:rsidTr="00D022DC">
        <w:trPr>
          <w:trHeight w:hRule="exact" w:val="706"/>
        </w:trPr>
        <w:tc>
          <w:tcPr>
            <w:tcW w:w="8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D022DC" w:rsidRPr="005E2983" w:rsidRDefault="00D022DC" w:rsidP="00D0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Suma brutto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22DC" w:rsidRDefault="00D022DC" w:rsidP="00D0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D022DC" w:rsidRDefault="00D022DC" w:rsidP="00D0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D022DC" w:rsidRDefault="00D022DC" w:rsidP="00D0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D022DC" w:rsidRPr="005E2983" w:rsidRDefault="00D022DC" w:rsidP="00D02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1063C4" w:rsidRDefault="001063C4" w:rsidP="001063C4">
      <w:pPr>
        <w:autoSpaceDE w:val="0"/>
        <w:autoSpaceDN w:val="0"/>
        <w:spacing w:after="0" w:line="240" w:lineRule="auto"/>
        <w:ind w:left="360"/>
        <w:jc w:val="both"/>
      </w:pPr>
    </w:p>
    <w:p w:rsidR="001063C4" w:rsidRDefault="001063C4" w:rsidP="00D022DC">
      <w:pPr>
        <w:numPr>
          <w:ilvl w:val="0"/>
          <w:numId w:val="23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Oferujemy wykonanie zamówienia za cenę brutto……………………………………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……….</w:t>
      </w:r>
      <w:r w:rsidRPr="001063C4">
        <w:rPr>
          <w:rFonts w:ascii="Times New Roman" w:hAnsi="Times New Roman" w:cs="Times New Roman"/>
          <w:sz w:val="21"/>
          <w:szCs w:val="21"/>
        </w:rPr>
        <w:t xml:space="preserve"> zł.</w:t>
      </w:r>
    </w:p>
    <w:p w:rsidR="001063C4" w:rsidRPr="001063C4" w:rsidRDefault="001063C4" w:rsidP="001063C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022DC" w:rsidRDefault="00D022DC" w:rsidP="00D022DC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</w:t>
      </w:r>
      <w:r w:rsidR="001063C4" w:rsidRPr="001063C4">
        <w:rPr>
          <w:rFonts w:ascii="Times New Roman" w:hAnsi="Times New Roman" w:cs="Times New Roman"/>
          <w:sz w:val="21"/>
          <w:szCs w:val="21"/>
        </w:rPr>
        <w:t>łownie: .............................................................................................................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</w:t>
      </w:r>
      <w:r w:rsidR="001063C4" w:rsidRPr="001063C4">
        <w:rPr>
          <w:rFonts w:ascii="Times New Roman" w:hAnsi="Times New Roman" w:cs="Times New Roman"/>
          <w:sz w:val="21"/>
          <w:szCs w:val="21"/>
        </w:rPr>
        <w:t xml:space="preserve"> zł</w:t>
      </w:r>
    </w:p>
    <w:p w:rsidR="001063C4" w:rsidRPr="00D022DC" w:rsidRDefault="001063C4" w:rsidP="00D022DC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autoSpaceDE w:val="0"/>
        <w:autoSpaceDN w:val="0"/>
        <w:spacing w:line="240" w:lineRule="auto"/>
        <w:ind w:left="142"/>
        <w:jc w:val="both"/>
        <w:rPr>
          <w:rFonts w:ascii="Times New Roman" w:hAnsi="Times New Roman" w:cs="Times New Roman"/>
          <w:sz w:val="21"/>
          <w:szCs w:val="21"/>
        </w:rPr>
      </w:pPr>
      <w:r w:rsidRPr="00D022DC">
        <w:rPr>
          <w:rFonts w:ascii="Times New Roman" w:hAnsi="Times New Roman" w:cs="Times New Roman"/>
          <w:sz w:val="21"/>
          <w:szCs w:val="21"/>
        </w:rPr>
        <w:t>Firma jest płatnikiem podatku VAT o numerze identyfikacyjnym NIP ............................................</w:t>
      </w:r>
      <w:r w:rsidR="00D022DC">
        <w:rPr>
          <w:rFonts w:ascii="Times New Roman" w:hAnsi="Times New Roman" w:cs="Times New Roman"/>
          <w:sz w:val="21"/>
          <w:szCs w:val="21"/>
        </w:rPr>
        <w:t>.........</w:t>
      </w:r>
    </w:p>
    <w:p w:rsidR="001063C4" w:rsidRPr="001063C4" w:rsidRDefault="001063C4" w:rsidP="00D022DC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Oświadczamy, że:</w:t>
      </w:r>
    </w:p>
    <w:p w:rsidR="001063C4" w:rsidRPr="001063C4" w:rsidRDefault="001063C4" w:rsidP="00D022DC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 xml:space="preserve">Zapoznaliśmy się z warunkami zapytania ofertowego </w:t>
      </w:r>
      <w:r w:rsidR="00D022DC">
        <w:rPr>
          <w:rFonts w:ascii="Times New Roman" w:hAnsi="Times New Roman" w:cs="Times New Roman"/>
          <w:sz w:val="21"/>
          <w:szCs w:val="21"/>
        </w:rPr>
        <w:t xml:space="preserve">oraz szczegółowym opisem przedmiotu zamówienia (Załącznik nr 1) </w:t>
      </w:r>
      <w:r w:rsidRPr="001063C4">
        <w:rPr>
          <w:rFonts w:ascii="Times New Roman" w:hAnsi="Times New Roman" w:cs="Times New Roman"/>
          <w:sz w:val="21"/>
          <w:szCs w:val="21"/>
        </w:rPr>
        <w:t xml:space="preserve">i nie wnosimy do nich żadnych zastrzeżeń. </w:t>
      </w:r>
    </w:p>
    <w:p w:rsidR="001063C4" w:rsidRPr="001063C4" w:rsidRDefault="001063C4" w:rsidP="00D022DC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Posiadamy wiedzę i doświadczenie niezbędne do realizacji przedmiotowego zamówienia, zgodnie z wymaganiami niniejszego zapytania o cenę;</w:t>
      </w:r>
    </w:p>
    <w:p w:rsidR="001063C4" w:rsidRPr="001063C4" w:rsidRDefault="001063C4" w:rsidP="00D022DC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Posiadamy zdolność techniczno-organizacyjną niezbędną do realizacji przedmiotowego zamówienia, zgodnie z wymaganiami niniejszego zapytania o cenę;</w:t>
      </w:r>
    </w:p>
    <w:p w:rsidR="001063C4" w:rsidRPr="001063C4" w:rsidRDefault="001063C4" w:rsidP="00D022DC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Nie zalegamy z opłatami składek na ubezpieczenia społeczne i zdrowotne;</w:t>
      </w:r>
    </w:p>
    <w:p w:rsidR="001063C4" w:rsidRPr="001063C4" w:rsidRDefault="001063C4" w:rsidP="00D022DC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Nie zalegamy z opłacaniem podatków i innych opłat Urzędu Skarbowego;</w:t>
      </w:r>
    </w:p>
    <w:p w:rsidR="001063C4" w:rsidRPr="001063C4" w:rsidRDefault="001063C4" w:rsidP="00D022DC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063C4" w:rsidRPr="001063C4" w:rsidRDefault="001063C4" w:rsidP="001063C4">
      <w:pPr>
        <w:autoSpaceDE w:val="0"/>
        <w:autoSpaceDN w:val="0"/>
        <w:spacing w:line="240" w:lineRule="auto"/>
        <w:ind w:left="6481"/>
        <w:jc w:val="center"/>
        <w:rPr>
          <w:rFonts w:ascii="Times New Roman" w:hAnsi="Times New Roman" w:cs="Times New Roman"/>
          <w:sz w:val="21"/>
          <w:szCs w:val="21"/>
        </w:rPr>
      </w:pPr>
    </w:p>
    <w:p w:rsidR="001063C4" w:rsidRPr="001063C4" w:rsidRDefault="001063C4" w:rsidP="001063C4">
      <w:pPr>
        <w:autoSpaceDE w:val="0"/>
        <w:autoSpaceDN w:val="0"/>
        <w:spacing w:line="240" w:lineRule="auto"/>
        <w:ind w:left="6481"/>
        <w:jc w:val="center"/>
        <w:rPr>
          <w:rFonts w:ascii="Times New Roman" w:hAnsi="Times New Roman" w:cs="Times New Roman"/>
          <w:sz w:val="21"/>
          <w:szCs w:val="21"/>
        </w:rPr>
      </w:pPr>
    </w:p>
    <w:p w:rsidR="00D022DC" w:rsidRDefault="00D022DC" w:rsidP="00D022DC">
      <w:pPr>
        <w:autoSpaceDE w:val="0"/>
        <w:autoSpaceDN w:val="0"/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1063C4" w:rsidRPr="001063C4" w:rsidRDefault="00D022DC" w:rsidP="00D022DC">
      <w:pPr>
        <w:autoSpaceDE w:val="0"/>
        <w:autoSpaceDN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</w:t>
      </w:r>
      <w:r w:rsidR="001063C4" w:rsidRPr="001063C4">
        <w:rPr>
          <w:rFonts w:ascii="Times New Roman" w:hAnsi="Times New Roman" w:cs="Times New Roman"/>
          <w:sz w:val="21"/>
          <w:szCs w:val="21"/>
        </w:rPr>
        <w:t>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</w:t>
      </w:r>
      <w:r w:rsidR="001063C4" w:rsidRPr="001063C4">
        <w:rPr>
          <w:rFonts w:ascii="Times New Roman" w:hAnsi="Times New Roman" w:cs="Times New Roman"/>
          <w:sz w:val="21"/>
          <w:szCs w:val="21"/>
        </w:rPr>
        <w:t>....</w:t>
      </w:r>
    </w:p>
    <w:p w:rsidR="001063C4" w:rsidRPr="001063C4" w:rsidRDefault="001063C4" w:rsidP="00D022DC">
      <w:pPr>
        <w:autoSpaceDE w:val="0"/>
        <w:autoSpaceDN w:val="0"/>
        <w:spacing w:line="240" w:lineRule="auto"/>
        <w:ind w:left="6481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podpis osoby upoważnionej</w:t>
      </w:r>
    </w:p>
    <w:p w:rsidR="005E2983" w:rsidRDefault="005E2983" w:rsidP="005E2983"/>
    <w:p w:rsidR="001063C4" w:rsidRDefault="001063C4" w:rsidP="005E2983"/>
    <w:p w:rsidR="001063C4" w:rsidRDefault="001063C4" w:rsidP="005E2983"/>
    <w:p w:rsidR="001063C4" w:rsidRDefault="001063C4" w:rsidP="005E2983"/>
    <w:sectPr w:rsidR="001063C4" w:rsidSect="00C73A83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E1" w:rsidRDefault="002534E1" w:rsidP="0022785C">
      <w:pPr>
        <w:spacing w:after="0" w:line="240" w:lineRule="auto"/>
      </w:pPr>
      <w:r>
        <w:separator/>
      </w:r>
    </w:p>
  </w:endnote>
  <w:endnote w:type="continuationSeparator" w:id="0">
    <w:p w:rsidR="002534E1" w:rsidRDefault="002534E1" w:rsidP="002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E1" w:rsidRDefault="002534E1" w:rsidP="0022785C">
      <w:pPr>
        <w:spacing w:after="0" w:line="240" w:lineRule="auto"/>
      </w:pPr>
      <w:r>
        <w:separator/>
      </w:r>
    </w:p>
  </w:footnote>
  <w:footnote w:type="continuationSeparator" w:id="0">
    <w:p w:rsidR="002534E1" w:rsidRDefault="002534E1" w:rsidP="0022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2534E1" w:rsidTr="000F3215">
      <w:trPr>
        <w:trHeight w:val="845"/>
        <w:jc w:val="center"/>
      </w:trPr>
      <w:tc>
        <w:tcPr>
          <w:tcW w:w="1351" w:type="pct"/>
          <w:shd w:val="clear" w:color="auto" w:fill="FFFFFF"/>
          <w:hideMark/>
        </w:tcPr>
        <w:p w:rsidR="002534E1" w:rsidRDefault="002534E1" w:rsidP="0022785C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hideMark/>
        </w:tcPr>
        <w:p w:rsidR="002534E1" w:rsidRDefault="002534E1" w:rsidP="0022785C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hideMark/>
        </w:tcPr>
        <w:p w:rsidR="002534E1" w:rsidRDefault="002534E1" w:rsidP="0022785C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34E1" w:rsidRDefault="00253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D5F540"/>
    <w:multiLevelType w:val="hybridMultilevel"/>
    <w:tmpl w:val="2306E5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589E35"/>
    <w:multiLevelType w:val="hybridMultilevel"/>
    <w:tmpl w:val="CEE88A7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CA79DB"/>
    <w:multiLevelType w:val="hybridMultilevel"/>
    <w:tmpl w:val="9F36C4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A647D3"/>
    <w:multiLevelType w:val="hybridMultilevel"/>
    <w:tmpl w:val="A9A81A0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0573DE"/>
    <w:multiLevelType w:val="hybridMultilevel"/>
    <w:tmpl w:val="A56E1A6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5564FC"/>
    <w:multiLevelType w:val="multilevel"/>
    <w:tmpl w:val="D2B8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567AD"/>
    <w:multiLevelType w:val="hybridMultilevel"/>
    <w:tmpl w:val="44B8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F86"/>
    <w:multiLevelType w:val="hybridMultilevel"/>
    <w:tmpl w:val="3E2A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95F5"/>
    <w:multiLevelType w:val="hybridMultilevel"/>
    <w:tmpl w:val="254D56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1C7BF1"/>
    <w:multiLevelType w:val="hybridMultilevel"/>
    <w:tmpl w:val="376C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E127"/>
    <w:multiLevelType w:val="hybridMultilevel"/>
    <w:tmpl w:val="68C90E5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C8428A"/>
    <w:multiLevelType w:val="hybridMultilevel"/>
    <w:tmpl w:val="F5A6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0CE"/>
    <w:multiLevelType w:val="hybridMultilevel"/>
    <w:tmpl w:val="B3823094"/>
    <w:lvl w:ilvl="0" w:tplc="77A0BE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8CB7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842D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1455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2B45B4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BE02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C0B0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3C01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D474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608CA"/>
    <w:multiLevelType w:val="multilevel"/>
    <w:tmpl w:val="A38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9245B"/>
    <w:multiLevelType w:val="hybridMultilevel"/>
    <w:tmpl w:val="EE77D28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896990"/>
    <w:multiLevelType w:val="hybridMultilevel"/>
    <w:tmpl w:val="0598FB5C"/>
    <w:lvl w:ilvl="0" w:tplc="5F84A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50E3"/>
    <w:multiLevelType w:val="multilevel"/>
    <w:tmpl w:val="996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9B904"/>
    <w:multiLevelType w:val="hybridMultilevel"/>
    <w:tmpl w:val="B5BB00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514C90"/>
    <w:multiLevelType w:val="multilevel"/>
    <w:tmpl w:val="F61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07A1A"/>
    <w:multiLevelType w:val="hybridMultilevel"/>
    <w:tmpl w:val="1AAA4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982F0"/>
    <w:multiLevelType w:val="hybridMultilevel"/>
    <w:tmpl w:val="AFAC68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352B71"/>
    <w:multiLevelType w:val="hybridMultilevel"/>
    <w:tmpl w:val="6F86D5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BFFD34A"/>
    <w:multiLevelType w:val="hybridMultilevel"/>
    <w:tmpl w:val="1938F4C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14"/>
  </w:num>
  <w:num w:numId="5">
    <w:abstractNumId w:val="1"/>
  </w:num>
  <w:num w:numId="6">
    <w:abstractNumId w:val="8"/>
  </w:num>
  <w:num w:numId="7">
    <w:abstractNumId w:val="0"/>
  </w:num>
  <w:num w:numId="8">
    <w:abstractNumId w:val="17"/>
  </w:num>
  <w:num w:numId="9">
    <w:abstractNumId w:val="3"/>
  </w:num>
  <w:num w:numId="10">
    <w:abstractNumId w:val="23"/>
  </w:num>
  <w:num w:numId="11">
    <w:abstractNumId w:val="10"/>
  </w:num>
  <w:num w:numId="12">
    <w:abstractNumId w:val="19"/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9"/>
  </w:num>
  <w:num w:numId="18">
    <w:abstractNumId w:val="21"/>
  </w:num>
  <w:num w:numId="19">
    <w:abstractNumId w:val="5"/>
  </w:num>
  <w:num w:numId="20">
    <w:abstractNumId w:val="13"/>
  </w:num>
  <w:num w:numId="21">
    <w:abstractNumId w:val="18"/>
  </w:num>
  <w:num w:numId="22">
    <w:abstractNumId w:val="16"/>
  </w:num>
  <w:num w:numId="23">
    <w:abstractNumId w:val="22"/>
    <w:lvlOverride w:ilvl="0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570"/>
    <w:rsid w:val="00042C67"/>
    <w:rsid w:val="00061570"/>
    <w:rsid w:val="00086155"/>
    <w:rsid w:val="00093B0D"/>
    <w:rsid w:val="000F3215"/>
    <w:rsid w:val="001063C4"/>
    <w:rsid w:val="0015587E"/>
    <w:rsid w:val="00171CF9"/>
    <w:rsid w:val="00186866"/>
    <w:rsid w:val="001A6726"/>
    <w:rsid w:val="0022785C"/>
    <w:rsid w:val="002534E1"/>
    <w:rsid w:val="002910F4"/>
    <w:rsid w:val="003044CE"/>
    <w:rsid w:val="00477FC7"/>
    <w:rsid w:val="004A01C2"/>
    <w:rsid w:val="005E2983"/>
    <w:rsid w:val="005F7370"/>
    <w:rsid w:val="0061192C"/>
    <w:rsid w:val="00621413"/>
    <w:rsid w:val="0067701D"/>
    <w:rsid w:val="00697BB8"/>
    <w:rsid w:val="006D6874"/>
    <w:rsid w:val="006F3051"/>
    <w:rsid w:val="007946EF"/>
    <w:rsid w:val="009234B0"/>
    <w:rsid w:val="009C0B3B"/>
    <w:rsid w:val="009C5900"/>
    <w:rsid w:val="00A46EB7"/>
    <w:rsid w:val="00A97398"/>
    <w:rsid w:val="00B73B59"/>
    <w:rsid w:val="00C73A83"/>
    <w:rsid w:val="00C77ADB"/>
    <w:rsid w:val="00CE5297"/>
    <w:rsid w:val="00D022DC"/>
    <w:rsid w:val="00D1328E"/>
    <w:rsid w:val="00D228EB"/>
    <w:rsid w:val="00D80F1C"/>
    <w:rsid w:val="00E97ED6"/>
    <w:rsid w:val="00EB321C"/>
    <w:rsid w:val="00EE157B"/>
    <w:rsid w:val="00EF50B5"/>
    <w:rsid w:val="00F1286A"/>
    <w:rsid w:val="00F665D0"/>
    <w:rsid w:val="00FA6A0C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18E5F-C4D4-444C-9206-8BE4A73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7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85C"/>
  </w:style>
  <w:style w:type="paragraph" w:styleId="Stopka">
    <w:name w:val="footer"/>
    <w:basedOn w:val="Normalny"/>
    <w:link w:val="StopkaZnak"/>
    <w:uiPriority w:val="99"/>
    <w:unhideWhenUsed/>
    <w:rsid w:val="002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85C"/>
  </w:style>
  <w:style w:type="character" w:styleId="Hipercze">
    <w:name w:val="Hyperlink"/>
    <w:basedOn w:val="Domylnaczcionkaakapitu"/>
    <w:uiPriority w:val="99"/>
    <w:unhideWhenUsed/>
    <w:rsid w:val="00A46EB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E2983"/>
  </w:style>
  <w:style w:type="paragraph" w:styleId="NormalnyWeb">
    <w:name w:val="Normal (Web)"/>
    <w:basedOn w:val="Normalny"/>
    <w:uiPriority w:val="99"/>
    <w:unhideWhenUsed/>
    <w:rsid w:val="00D2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9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6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F128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A5E7-42FE-4617-9B09-44D596B0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8</cp:revision>
  <cp:lastPrinted>2022-09-26T08:16:00Z</cp:lastPrinted>
  <dcterms:created xsi:type="dcterms:W3CDTF">2022-09-23T07:24:00Z</dcterms:created>
  <dcterms:modified xsi:type="dcterms:W3CDTF">2022-09-26T08:18:00Z</dcterms:modified>
</cp:coreProperties>
</file>